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93" w:rsidRPr="00AC6016" w:rsidRDefault="008A3198" w:rsidP="00504D5C">
      <w:pPr>
        <w:spacing w:before="360" w:after="0"/>
        <w:jc w:val="center"/>
        <w:rPr>
          <w:rFonts w:ascii="Arial" w:hAnsi="Arial" w:cs="Arial"/>
          <w:sz w:val="52"/>
        </w:rPr>
      </w:pPr>
      <w:r>
        <w:rPr>
          <w:rFonts w:ascii="Arial" w:hAnsi="Arial" w:cs="Arial"/>
          <w:sz w:val="52"/>
        </w:rPr>
        <w:t>Film Studies</w:t>
      </w:r>
    </w:p>
    <w:p w:rsidR="00A72268" w:rsidRPr="00AC6016" w:rsidRDefault="00A72268" w:rsidP="00A72268">
      <w:pPr>
        <w:spacing w:line="288" w:lineRule="atLeast"/>
        <w:rPr>
          <w:rFonts w:ascii="Arial" w:hAnsi="Arial" w:cs="Arial"/>
        </w:rPr>
      </w:pPr>
      <w:bookmarkStart w:id="0" w:name="page5"/>
      <w:bookmarkEnd w:id="0"/>
    </w:p>
    <w:p w:rsidR="00D53A4B" w:rsidRPr="00D53A4B" w:rsidRDefault="00D53A4B" w:rsidP="00D53A4B">
      <w:pPr>
        <w:pStyle w:val="NormalWeb"/>
        <w:shd w:val="clear" w:color="auto" w:fill="FFFFFF"/>
        <w:spacing w:before="0" w:beforeAutospacing="0" w:after="0" w:afterAutospacing="0" w:line="276" w:lineRule="auto"/>
        <w:jc w:val="both"/>
        <w:textAlignment w:val="baseline"/>
        <w:rPr>
          <w:rFonts w:ascii="Arial" w:hAnsi="Arial" w:cs="Arial"/>
          <w:color w:val="333333"/>
          <w:sz w:val="22"/>
          <w:szCs w:val="22"/>
        </w:rPr>
      </w:pPr>
      <w:r w:rsidRPr="00D53A4B">
        <w:rPr>
          <w:rFonts w:ascii="Arial" w:hAnsi="Arial" w:cs="Arial"/>
          <w:color w:val="333333"/>
          <w:sz w:val="22"/>
          <w:szCs w:val="22"/>
        </w:rPr>
        <w:t xml:space="preserve">Film Studies </w:t>
      </w:r>
      <w:r w:rsidRPr="00D53A4B">
        <w:rPr>
          <w:rFonts w:ascii="Arial" w:hAnsi="Arial" w:cs="Arial"/>
          <w:color w:val="333333"/>
          <w:sz w:val="22"/>
          <w:szCs w:val="22"/>
        </w:rPr>
        <w:t>is ideal for students who want to explore how and why films are made. A level Film Studies focuses on the analysis and </w:t>
      </w:r>
      <w:hyperlink r:id="rId8" w:tgtFrame="_blank" w:history="1">
        <w:r w:rsidRPr="00D53A4B">
          <w:rPr>
            <w:rStyle w:val="Hyperlink"/>
            <w:rFonts w:ascii="Arial" w:hAnsi="Arial" w:cs="Arial"/>
            <w:sz w:val="22"/>
            <w:szCs w:val="22"/>
            <w:bdr w:val="none" w:sz="0" w:space="0" w:color="auto" w:frame="1"/>
          </w:rPr>
          <w:t>deconstruction</w:t>
        </w:r>
      </w:hyperlink>
      <w:r w:rsidRPr="00D53A4B">
        <w:rPr>
          <w:rFonts w:ascii="Arial" w:hAnsi="Arial" w:cs="Arial"/>
          <w:color w:val="333333"/>
          <w:sz w:val="22"/>
          <w:szCs w:val="22"/>
        </w:rPr>
        <w:t> of film over a wide historical time frame. It allows you to engage with films from early silent cinema to 1930s Hollywood films to contemporary and experimental cinema.</w:t>
      </w:r>
    </w:p>
    <w:p w:rsidR="00D53A4B" w:rsidRPr="00D53A4B" w:rsidRDefault="00D53A4B" w:rsidP="00D53A4B">
      <w:pPr>
        <w:pStyle w:val="NormalWeb"/>
        <w:shd w:val="clear" w:color="auto" w:fill="FFFFFF"/>
        <w:spacing w:before="0" w:beforeAutospacing="0" w:after="0" w:afterAutospacing="0" w:line="276" w:lineRule="auto"/>
        <w:jc w:val="both"/>
        <w:textAlignment w:val="baseline"/>
        <w:rPr>
          <w:rFonts w:ascii="Arial" w:hAnsi="Arial" w:cs="Arial"/>
          <w:color w:val="333333"/>
          <w:sz w:val="22"/>
          <w:szCs w:val="22"/>
        </w:rPr>
      </w:pPr>
    </w:p>
    <w:p w:rsidR="00D53A4B" w:rsidRPr="00D53A4B" w:rsidRDefault="00D53A4B" w:rsidP="00D53A4B">
      <w:pPr>
        <w:pStyle w:val="NormalWeb"/>
        <w:shd w:val="clear" w:color="auto" w:fill="FFFFFF"/>
        <w:spacing w:before="0" w:beforeAutospacing="0" w:after="0" w:afterAutospacing="0" w:line="276" w:lineRule="auto"/>
        <w:jc w:val="both"/>
        <w:textAlignment w:val="baseline"/>
        <w:rPr>
          <w:rFonts w:ascii="Arial" w:hAnsi="Arial" w:cs="Arial"/>
          <w:color w:val="333333"/>
          <w:sz w:val="22"/>
          <w:szCs w:val="22"/>
        </w:rPr>
      </w:pPr>
      <w:r w:rsidRPr="00D53A4B">
        <w:rPr>
          <w:rFonts w:ascii="Arial" w:hAnsi="Arial" w:cs="Arial"/>
          <w:color w:val="333333"/>
          <w:sz w:val="22"/>
          <w:szCs w:val="22"/>
        </w:rPr>
        <w:t>The course involves study</w:t>
      </w:r>
      <w:r w:rsidRPr="00D53A4B">
        <w:rPr>
          <w:rFonts w:ascii="Arial" w:hAnsi="Arial" w:cs="Arial"/>
          <w:color w:val="333333"/>
          <w:sz w:val="22"/>
          <w:szCs w:val="22"/>
        </w:rPr>
        <w:t>ing 12 different films</w:t>
      </w:r>
      <w:r w:rsidRPr="00D53A4B">
        <w:rPr>
          <w:rFonts w:ascii="Arial" w:hAnsi="Arial" w:cs="Arial"/>
          <w:color w:val="333333"/>
          <w:sz w:val="22"/>
          <w:szCs w:val="22"/>
        </w:rPr>
        <w:t xml:space="preserve">, separated into categories: </w:t>
      </w:r>
      <w:r w:rsidRPr="00D53A4B">
        <w:rPr>
          <w:rFonts w:ascii="Arial" w:hAnsi="Arial" w:cs="Arial"/>
          <w:color w:val="333333"/>
          <w:sz w:val="22"/>
          <w:szCs w:val="22"/>
        </w:rPr>
        <w:t>American, British, Independent, Global, Documentary, Experimental a</w:t>
      </w:r>
      <w:r w:rsidRPr="00D53A4B">
        <w:rPr>
          <w:rFonts w:ascii="Arial" w:hAnsi="Arial" w:cs="Arial"/>
          <w:color w:val="333333"/>
          <w:sz w:val="22"/>
          <w:szCs w:val="22"/>
        </w:rPr>
        <w:t>nd Silent Film. These are analys</w:t>
      </w:r>
      <w:r w:rsidRPr="00D53A4B">
        <w:rPr>
          <w:rFonts w:ascii="Arial" w:hAnsi="Arial" w:cs="Arial"/>
          <w:color w:val="333333"/>
          <w:sz w:val="22"/>
          <w:szCs w:val="22"/>
        </w:rPr>
        <w:t>ed via a number of different study area frameworks, including: film form, meaning and response, context, spectatorship, narrative, ideology, authorship, critical debates and theoretical debates. You work with your peers to debate and pull apart the set film texts and to develop a sophisticated contextual understanding of the world at the time these films were made. Film Studies requires that you develop an inquisitive mind and consider the deeper social, political and economic contexts of those films.</w:t>
      </w:r>
    </w:p>
    <w:p w:rsidR="00D53A4B" w:rsidRPr="00D53A4B" w:rsidRDefault="00D53A4B" w:rsidP="00D53A4B">
      <w:pPr>
        <w:pStyle w:val="NormalWeb"/>
        <w:shd w:val="clear" w:color="auto" w:fill="FFFFFF"/>
        <w:spacing w:before="0" w:beforeAutospacing="0" w:after="0" w:afterAutospacing="0" w:line="276" w:lineRule="auto"/>
        <w:jc w:val="both"/>
        <w:textAlignment w:val="baseline"/>
        <w:rPr>
          <w:rFonts w:ascii="Arial" w:hAnsi="Arial" w:cs="Arial"/>
          <w:color w:val="333333"/>
          <w:sz w:val="22"/>
          <w:szCs w:val="22"/>
        </w:rPr>
      </w:pPr>
    </w:p>
    <w:p w:rsidR="00D53A4B" w:rsidRDefault="00D53A4B" w:rsidP="00D53A4B">
      <w:pPr>
        <w:pStyle w:val="NormalWeb"/>
        <w:shd w:val="clear" w:color="auto" w:fill="FFFFFF"/>
        <w:spacing w:before="0" w:beforeAutospacing="0" w:after="0" w:afterAutospacing="0" w:line="276" w:lineRule="auto"/>
        <w:jc w:val="both"/>
        <w:textAlignment w:val="baseline"/>
        <w:rPr>
          <w:rFonts w:ascii="Open Sans" w:hAnsi="Open Sans"/>
          <w:color w:val="333333"/>
        </w:rPr>
      </w:pPr>
      <w:r w:rsidRPr="00D53A4B">
        <w:rPr>
          <w:rFonts w:ascii="Arial" w:hAnsi="Arial" w:cs="Arial"/>
          <w:color w:val="333333"/>
          <w:sz w:val="22"/>
          <w:szCs w:val="22"/>
        </w:rPr>
        <w:t>You also explore the work of a wide range of influential film directors, such as Alfred Hitchcock, Spike Lee and the Coen Brothers. Film Studies A level also takes in the forefathers of cinema by evaluating the impact of key pioneers on the film industry including The Lumiere Brothers, DW Griffiths, Charlie Chaplin, and Sergei Eisenstein</w:t>
      </w:r>
      <w:r>
        <w:rPr>
          <w:rFonts w:ascii="Open Sans" w:hAnsi="Open Sans"/>
          <w:color w:val="333333"/>
        </w:rPr>
        <w:t>.</w:t>
      </w:r>
    </w:p>
    <w:p w:rsidR="00007E26" w:rsidRPr="00AC6016" w:rsidRDefault="00007E26" w:rsidP="002F2E6F">
      <w:pPr>
        <w:pStyle w:val="Default"/>
        <w:spacing w:after="160" w:line="276" w:lineRule="auto"/>
        <w:jc w:val="both"/>
        <w:rPr>
          <w:rFonts w:ascii="Arial" w:hAnsi="Arial" w:cs="Arial"/>
          <w:color w:val="222222"/>
          <w:sz w:val="22"/>
          <w:shd w:val="clear" w:color="auto" w:fill="FFFFFF"/>
        </w:rPr>
      </w:pPr>
    </w:p>
    <w:tbl>
      <w:tblPr>
        <w:tblStyle w:val="TableGrid"/>
        <w:tblW w:w="0" w:type="auto"/>
        <w:tblLook w:val="04A0" w:firstRow="1" w:lastRow="0" w:firstColumn="1" w:lastColumn="0" w:noHBand="0" w:noVBand="1"/>
      </w:tblPr>
      <w:tblGrid>
        <w:gridCol w:w="10456"/>
      </w:tblGrid>
      <w:tr w:rsidR="00007E26" w:rsidRPr="00AC6016" w:rsidTr="00007E26">
        <w:tc>
          <w:tcPr>
            <w:tcW w:w="10456" w:type="dxa"/>
          </w:tcPr>
          <w:p w:rsidR="00007E26" w:rsidRDefault="00007E26" w:rsidP="00007E26">
            <w:pPr>
              <w:pStyle w:val="Default"/>
              <w:spacing w:before="120" w:after="160"/>
              <w:rPr>
                <w:rFonts w:ascii="Arial" w:hAnsi="Arial" w:cs="Arial"/>
                <w:b/>
                <w:bCs/>
                <w:sz w:val="22"/>
                <w:szCs w:val="22"/>
              </w:rPr>
            </w:pPr>
            <w:r w:rsidRPr="00AC6016">
              <w:rPr>
                <w:rFonts w:ascii="Arial" w:hAnsi="Arial" w:cs="Arial"/>
                <w:b/>
                <w:bCs/>
                <w:sz w:val="22"/>
                <w:szCs w:val="22"/>
              </w:rPr>
              <w:t>Task</w:t>
            </w:r>
            <w:r w:rsidR="00D53A4B">
              <w:rPr>
                <w:rFonts w:ascii="Arial" w:hAnsi="Arial" w:cs="Arial"/>
                <w:b/>
                <w:bCs/>
                <w:sz w:val="22"/>
                <w:szCs w:val="22"/>
              </w:rPr>
              <w:t>: Auteur</w:t>
            </w:r>
          </w:p>
          <w:p w:rsidR="00D53A4B" w:rsidRPr="00D53A4B" w:rsidRDefault="00D53A4B" w:rsidP="00D53A4B">
            <w:pPr>
              <w:pStyle w:val="ListParagraph"/>
              <w:numPr>
                <w:ilvl w:val="0"/>
                <w:numId w:val="20"/>
              </w:numPr>
              <w:spacing w:after="120"/>
              <w:ind w:left="595"/>
              <w:contextualSpacing w:val="0"/>
              <w:rPr>
                <w:rFonts w:ascii="Arial" w:hAnsi="Arial" w:cs="Arial"/>
              </w:rPr>
            </w:pPr>
            <w:r w:rsidRPr="00D53A4B">
              <w:rPr>
                <w:rFonts w:ascii="Arial" w:hAnsi="Arial" w:cs="Arial"/>
              </w:rPr>
              <w:t>Research the term and its importance to the history of cinema.</w:t>
            </w:r>
          </w:p>
          <w:p w:rsidR="00007E26" w:rsidRPr="00D53A4B" w:rsidRDefault="00D53A4B" w:rsidP="00D53A4B">
            <w:pPr>
              <w:pStyle w:val="ListParagraph"/>
              <w:numPr>
                <w:ilvl w:val="0"/>
                <w:numId w:val="20"/>
              </w:numPr>
              <w:spacing w:after="120"/>
              <w:ind w:left="595"/>
              <w:contextualSpacing w:val="0"/>
              <w:rPr>
                <w:rFonts w:ascii="Arial" w:hAnsi="Arial" w:cs="Arial"/>
              </w:rPr>
            </w:pPr>
            <w:r w:rsidRPr="00D53A4B">
              <w:rPr>
                <w:rFonts w:ascii="Arial" w:hAnsi="Arial" w:cs="Arial"/>
              </w:rPr>
              <w:t>Create a timeline of Alfred Hitchcock’s career focusing on technological advancements, themes and motifs.</w:t>
            </w:r>
          </w:p>
        </w:tc>
      </w:tr>
    </w:tbl>
    <w:p w:rsidR="00007E26" w:rsidRPr="00AC6016" w:rsidRDefault="00007E26" w:rsidP="002F2E6F">
      <w:pPr>
        <w:pStyle w:val="Default"/>
        <w:spacing w:after="160" w:line="276" w:lineRule="auto"/>
        <w:jc w:val="both"/>
        <w:rPr>
          <w:rFonts w:ascii="Arial" w:hAnsi="Arial" w:cs="Arial"/>
          <w:color w:val="222222"/>
          <w:sz w:val="22"/>
          <w:shd w:val="clear" w:color="auto" w:fill="FFFFFF"/>
        </w:rPr>
      </w:pPr>
    </w:p>
    <w:tbl>
      <w:tblPr>
        <w:tblStyle w:val="TableGrid"/>
        <w:tblW w:w="0" w:type="auto"/>
        <w:tblLook w:val="04A0" w:firstRow="1" w:lastRow="0" w:firstColumn="1" w:lastColumn="0" w:noHBand="0" w:noVBand="1"/>
      </w:tblPr>
      <w:tblGrid>
        <w:gridCol w:w="10456"/>
      </w:tblGrid>
      <w:tr w:rsidR="009551ED" w:rsidRPr="00AC6016" w:rsidTr="00845412">
        <w:tc>
          <w:tcPr>
            <w:tcW w:w="10456" w:type="dxa"/>
          </w:tcPr>
          <w:p w:rsidR="009551ED" w:rsidRPr="00AC6016" w:rsidRDefault="00D53A4B" w:rsidP="00AC6016">
            <w:pPr>
              <w:spacing w:before="120" w:after="160" w:line="276" w:lineRule="auto"/>
              <w:rPr>
                <w:rFonts w:ascii="Arial" w:hAnsi="Arial" w:cs="Arial"/>
                <w:b/>
              </w:rPr>
            </w:pPr>
            <w:r>
              <w:rPr>
                <w:rFonts w:ascii="Arial" w:hAnsi="Arial" w:cs="Arial"/>
                <w:b/>
              </w:rPr>
              <w:t>Task: Narrative</w:t>
            </w:r>
          </w:p>
          <w:p w:rsidR="00D53A4B" w:rsidRPr="00D53A4B" w:rsidRDefault="00D53A4B" w:rsidP="00D53A4B">
            <w:pPr>
              <w:pStyle w:val="ListParagraph"/>
              <w:numPr>
                <w:ilvl w:val="0"/>
                <w:numId w:val="22"/>
              </w:numPr>
              <w:spacing w:after="120"/>
              <w:ind w:left="596" w:hanging="357"/>
              <w:contextualSpacing w:val="0"/>
              <w:rPr>
                <w:rFonts w:ascii="Arial" w:hAnsi="Arial" w:cs="Arial"/>
              </w:rPr>
            </w:pPr>
            <w:r w:rsidRPr="00D53A4B">
              <w:rPr>
                <w:rFonts w:ascii="Arial" w:hAnsi="Arial" w:cs="Arial"/>
              </w:rPr>
              <w:t>Research ‘Todorov narrative theory’</w:t>
            </w:r>
          </w:p>
          <w:p w:rsidR="00D53A4B" w:rsidRPr="00D53A4B" w:rsidRDefault="00D53A4B" w:rsidP="00D53A4B">
            <w:pPr>
              <w:pStyle w:val="ListParagraph"/>
              <w:numPr>
                <w:ilvl w:val="0"/>
                <w:numId w:val="22"/>
              </w:numPr>
              <w:spacing w:after="120"/>
              <w:ind w:left="596" w:hanging="357"/>
              <w:contextualSpacing w:val="0"/>
              <w:rPr>
                <w:rFonts w:ascii="Arial" w:hAnsi="Arial" w:cs="Arial"/>
              </w:rPr>
            </w:pPr>
            <w:r w:rsidRPr="00D53A4B">
              <w:rPr>
                <w:rFonts w:ascii="Arial" w:hAnsi="Arial" w:cs="Arial"/>
              </w:rPr>
              <w:t>Apply this theory to any of Marvel films</w:t>
            </w:r>
          </w:p>
        </w:tc>
      </w:tr>
    </w:tbl>
    <w:p w:rsidR="009551ED" w:rsidRPr="00AC6016" w:rsidRDefault="009551ED" w:rsidP="009551ED">
      <w:pPr>
        <w:spacing w:after="120"/>
        <w:rPr>
          <w:rFonts w:ascii="Arial" w:hAnsi="Arial" w:cs="Arial"/>
        </w:rPr>
      </w:pPr>
    </w:p>
    <w:tbl>
      <w:tblPr>
        <w:tblStyle w:val="TableGrid"/>
        <w:tblW w:w="0" w:type="auto"/>
        <w:tblLook w:val="04A0" w:firstRow="1" w:lastRow="0" w:firstColumn="1" w:lastColumn="0" w:noHBand="0" w:noVBand="1"/>
      </w:tblPr>
      <w:tblGrid>
        <w:gridCol w:w="10456"/>
      </w:tblGrid>
      <w:tr w:rsidR="009551ED" w:rsidRPr="00AC6016" w:rsidTr="00845412">
        <w:tc>
          <w:tcPr>
            <w:tcW w:w="10456" w:type="dxa"/>
          </w:tcPr>
          <w:p w:rsidR="00D53A4B" w:rsidRPr="00D53A4B" w:rsidRDefault="00D53A4B" w:rsidP="00D53A4B">
            <w:pPr>
              <w:spacing w:before="120" w:after="160" w:line="276" w:lineRule="auto"/>
              <w:rPr>
                <w:rFonts w:ascii="Arial" w:hAnsi="Arial" w:cs="Arial"/>
                <w:b/>
              </w:rPr>
            </w:pPr>
            <w:r>
              <w:rPr>
                <w:rFonts w:ascii="Arial" w:hAnsi="Arial" w:cs="Arial"/>
                <w:b/>
              </w:rPr>
              <w:t>Task: Spectatorship</w:t>
            </w:r>
          </w:p>
          <w:p w:rsidR="00D53A4B" w:rsidRPr="00D53A4B" w:rsidRDefault="00D53A4B" w:rsidP="00D53A4B">
            <w:pPr>
              <w:pStyle w:val="ListParagraph"/>
              <w:numPr>
                <w:ilvl w:val="0"/>
                <w:numId w:val="23"/>
              </w:numPr>
              <w:spacing w:after="120"/>
              <w:ind w:left="595" w:hanging="357"/>
              <w:contextualSpacing w:val="0"/>
              <w:rPr>
                <w:rFonts w:ascii="Arial" w:hAnsi="Arial" w:cs="Arial"/>
              </w:rPr>
            </w:pPr>
            <w:r w:rsidRPr="00D53A4B">
              <w:rPr>
                <w:rFonts w:ascii="Arial" w:hAnsi="Arial" w:cs="Arial"/>
              </w:rPr>
              <w:t>Research what is meant by the term ‘spectatorship’ in Film Studies.</w:t>
            </w:r>
          </w:p>
          <w:p w:rsidR="00D53A4B" w:rsidRPr="00D53A4B" w:rsidRDefault="00D53A4B" w:rsidP="00D53A4B">
            <w:pPr>
              <w:pStyle w:val="ListParagraph"/>
              <w:numPr>
                <w:ilvl w:val="0"/>
                <w:numId w:val="23"/>
              </w:numPr>
              <w:spacing w:after="120"/>
              <w:ind w:left="595" w:hanging="357"/>
              <w:contextualSpacing w:val="0"/>
              <w:rPr>
                <w:rFonts w:ascii="Arial" w:hAnsi="Arial" w:cs="Arial"/>
              </w:rPr>
            </w:pPr>
            <w:r w:rsidRPr="00D53A4B">
              <w:rPr>
                <w:rFonts w:ascii="Arial" w:hAnsi="Arial" w:cs="Arial"/>
              </w:rPr>
              <w:t>Define the difference between the passive and the active.</w:t>
            </w:r>
          </w:p>
          <w:p w:rsidR="009551ED" w:rsidRPr="00D53A4B" w:rsidRDefault="00D53A4B" w:rsidP="00D53A4B">
            <w:pPr>
              <w:pStyle w:val="ListParagraph"/>
              <w:numPr>
                <w:ilvl w:val="0"/>
                <w:numId w:val="23"/>
              </w:numPr>
              <w:spacing w:after="120"/>
              <w:ind w:left="595" w:hanging="357"/>
              <w:contextualSpacing w:val="0"/>
            </w:pPr>
            <w:r w:rsidRPr="00D53A4B">
              <w:rPr>
                <w:rFonts w:ascii="Arial" w:hAnsi="Arial" w:cs="Arial"/>
              </w:rPr>
              <w:t>Explore how different groups of people would be affected by the film of your choice- be very specific about what triggers them to become active spectators.</w:t>
            </w:r>
          </w:p>
        </w:tc>
      </w:tr>
    </w:tbl>
    <w:p w:rsidR="00980B36" w:rsidRDefault="00980B36" w:rsidP="00D53A4B">
      <w:pPr>
        <w:spacing w:after="120"/>
        <w:rPr>
          <w:rFonts w:ascii="Arial" w:hAnsi="Arial" w:cs="Arial"/>
        </w:rPr>
      </w:pPr>
    </w:p>
    <w:p w:rsidR="00D53A4B" w:rsidRPr="00D53A4B" w:rsidRDefault="00D53A4B" w:rsidP="00D53A4B">
      <w:pPr>
        <w:rPr>
          <w:rFonts w:ascii="Arial" w:hAnsi="Arial" w:cs="Arial"/>
        </w:rPr>
      </w:pPr>
      <w:r w:rsidRPr="00D53A4B">
        <w:rPr>
          <w:rFonts w:ascii="Arial" w:hAnsi="Arial" w:cs="Arial"/>
        </w:rPr>
        <w:t>If you are looking to study Film Studies at A Level please contact dglencross@park-aspirations.org</w:t>
      </w:r>
      <w:r>
        <w:rPr>
          <w:rFonts w:ascii="Arial" w:hAnsi="Arial" w:cs="Arial"/>
        </w:rPr>
        <w:t>.</w:t>
      </w:r>
      <w:bookmarkStart w:id="1" w:name="_GoBack"/>
      <w:bookmarkEnd w:id="1"/>
    </w:p>
    <w:p w:rsidR="00D53A4B" w:rsidRPr="00AC6016" w:rsidRDefault="00D53A4B" w:rsidP="00D53A4B">
      <w:pPr>
        <w:spacing w:after="120"/>
        <w:rPr>
          <w:rFonts w:ascii="Arial" w:hAnsi="Arial" w:cs="Arial"/>
        </w:rPr>
      </w:pPr>
    </w:p>
    <w:sectPr w:rsidR="00D53A4B" w:rsidRPr="00AC6016" w:rsidSect="007F409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A72268">
      <w:fldChar w:fldCharType="begin"/>
    </w:r>
    <w:r w:rsidR="00A72268">
      <w:instrText xml:space="preserve"> INCLUDEPICTURE  "https://lh3.googleusercontent.com/proxy/j7cLXlroShWsNLF97_HV_J9vmOUoEtRFvzUjjLB5-E2D3yGR6qZJK7Q7NOaJha8m_47TaaCu3yMSMTU3kW_qWpIBtH-vqzQ" \* MERGEFORMATINET </w:instrText>
    </w:r>
    <w:r w:rsidR="00A72268">
      <w:fldChar w:fldCharType="separate"/>
    </w:r>
    <w:r w:rsidR="00AC6016">
      <w:fldChar w:fldCharType="begin"/>
    </w:r>
    <w:r w:rsidR="00AC6016">
      <w:instrText xml:space="preserve"> INCLUDEPICTURE  "https://lh3.googleusercontent.com/proxy/j7cLXlroShWsNLF97_HV_J9vmOUoEtRFvzUjjLB5-E2D3yGR6qZJK7Q7NOaJha8m_47TaaCu3yMSMTU3kW_qWpIBtH-vqzQ" \* MERGEFORMATINET </w:instrText>
    </w:r>
    <w:r w:rsidR="00AC6016">
      <w:fldChar w:fldCharType="separate"/>
    </w:r>
    <w:r w:rsidR="00D53A4B">
      <w:fldChar w:fldCharType="begin"/>
    </w:r>
    <w:r w:rsidR="00D53A4B">
      <w:instrText xml:space="preserve"> </w:instrText>
    </w:r>
    <w:r w:rsidR="00D53A4B">
      <w:instrText>INCLUDEPICTURE  "https://lh3.googleu</w:instrText>
    </w:r>
    <w:r w:rsidR="00D53A4B">
      <w:instrText>sercontent.com/proxy/j7cLXlroShWsNLF97_HV_J9vmOUoEtRFvzUjjLB5-E2D3yGR6qZJK7Q7NOaJha8m_47TaaCu3yMSMTU3kW_qWpIBtH-vqzQ" \* MERGEFORMATINET</w:instrText>
    </w:r>
    <w:r w:rsidR="00D53A4B">
      <w:instrText xml:space="preserve"> </w:instrText>
    </w:r>
    <w:r w:rsidR="00D53A4B">
      <w:fldChar w:fldCharType="separate"/>
    </w:r>
    <w:r w:rsidR="00D53A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10pt;height:36pt">
          <v:imagedata r:id="rId1" r:href="rId2"/>
        </v:shape>
      </w:pict>
    </w:r>
    <w:r w:rsidR="00D53A4B">
      <w:fldChar w:fldCharType="end"/>
    </w:r>
    <w:r w:rsidR="00AC6016">
      <w:fldChar w:fldCharType="end"/>
    </w:r>
    <w:r w:rsidR="00A72268">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07433F9E"/>
    <w:multiLevelType w:val="hybridMultilevel"/>
    <w:tmpl w:val="A5403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4D49CE"/>
    <w:multiLevelType w:val="hybridMultilevel"/>
    <w:tmpl w:val="63D2DEC8"/>
    <w:lvl w:ilvl="0" w:tplc="9394306C">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76E58"/>
    <w:multiLevelType w:val="hybridMultilevel"/>
    <w:tmpl w:val="F4BC7154"/>
    <w:lvl w:ilvl="0" w:tplc="9394306C">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A7C38"/>
    <w:multiLevelType w:val="hybridMultilevel"/>
    <w:tmpl w:val="800E3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4" w15:restartNumberingAfterBreak="0">
    <w:nsid w:val="41510E10"/>
    <w:multiLevelType w:val="hybridMultilevel"/>
    <w:tmpl w:val="79E6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33CE0"/>
    <w:multiLevelType w:val="hybridMultilevel"/>
    <w:tmpl w:val="4F7A6734"/>
    <w:lvl w:ilvl="0" w:tplc="9394306C">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32FF2"/>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8" w15:restartNumberingAfterBreak="0">
    <w:nsid w:val="4EBA7ED6"/>
    <w:multiLevelType w:val="hybridMultilevel"/>
    <w:tmpl w:val="13EC9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F3F7F"/>
    <w:multiLevelType w:val="multilevel"/>
    <w:tmpl w:val="3F36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86F4F"/>
    <w:multiLevelType w:val="hybridMultilevel"/>
    <w:tmpl w:val="133C4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D02F7"/>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13"/>
  </w:num>
  <w:num w:numId="9">
    <w:abstractNumId w:val="7"/>
  </w:num>
  <w:num w:numId="10">
    <w:abstractNumId w:val="1"/>
  </w:num>
  <w:num w:numId="11">
    <w:abstractNumId w:val="19"/>
  </w:num>
  <w:num w:numId="12">
    <w:abstractNumId w:val="15"/>
  </w:num>
  <w:num w:numId="13">
    <w:abstractNumId w:val="18"/>
  </w:num>
  <w:num w:numId="14">
    <w:abstractNumId w:val="14"/>
  </w:num>
  <w:num w:numId="15">
    <w:abstractNumId w:val="22"/>
  </w:num>
  <w:num w:numId="16">
    <w:abstractNumId w:val="21"/>
  </w:num>
  <w:num w:numId="17">
    <w:abstractNumId w:val="17"/>
  </w:num>
  <w:num w:numId="18">
    <w:abstractNumId w:val="20"/>
  </w:num>
  <w:num w:numId="19">
    <w:abstractNumId w:val="12"/>
  </w:num>
  <w:num w:numId="20">
    <w:abstractNumId w:val="11"/>
  </w:num>
  <w:num w:numId="21">
    <w:abstractNumId w:val="9"/>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07E26"/>
    <w:rsid w:val="000D1C79"/>
    <w:rsid w:val="0010582F"/>
    <w:rsid w:val="002A2747"/>
    <w:rsid w:val="002F2E6F"/>
    <w:rsid w:val="00335354"/>
    <w:rsid w:val="00504D5C"/>
    <w:rsid w:val="007F4093"/>
    <w:rsid w:val="008A3198"/>
    <w:rsid w:val="009551ED"/>
    <w:rsid w:val="00980B36"/>
    <w:rsid w:val="00A62D5A"/>
    <w:rsid w:val="00A72268"/>
    <w:rsid w:val="00AC6016"/>
    <w:rsid w:val="00B801BA"/>
    <w:rsid w:val="00C83E0D"/>
    <w:rsid w:val="00D5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A62D5A"/>
    <w:pPr>
      <w:ind w:left="720"/>
      <w:contextualSpacing/>
    </w:pPr>
  </w:style>
  <w:style w:type="paragraph" w:styleId="NoSpacing">
    <w:name w:val="No Spacing"/>
    <w:uiPriority w:val="1"/>
    <w:qFormat/>
    <w:rsid w:val="00A72268"/>
    <w:pPr>
      <w:spacing w:after="0" w:line="240" w:lineRule="auto"/>
    </w:pPr>
  </w:style>
  <w:style w:type="paragraph" w:styleId="NormalWeb">
    <w:name w:val="Normal (Web)"/>
    <w:basedOn w:val="Normal"/>
    <w:uiPriority w:val="99"/>
    <w:semiHidden/>
    <w:unhideWhenUsed/>
    <w:rsid w:val="00D53A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20897">
      <w:bodyDiv w:val="1"/>
      <w:marLeft w:val="0"/>
      <w:marRight w:val="0"/>
      <w:marTop w:val="0"/>
      <w:marBottom w:val="0"/>
      <w:divBdr>
        <w:top w:val="none" w:sz="0" w:space="0" w:color="auto"/>
        <w:left w:val="none" w:sz="0" w:space="0" w:color="auto"/>
        <w:bottom w:val="none" w:sz="0" w:space="0" w:color="auto"/>
        <w:right w:val="none" w:sz="0" w:space="0" w:color="auto"/>
      </w:divBdr>
      <w:divsChild>
        <w:div w:id="1040595532">
          <w:marLeft w:val="0"/>
          <w:marRight w:val="0"/>
          <w:marTop w:val="0"/>
          <w:marBottom w:val="0"/>
          <w:divBdr>
            <w:top w:val="none" w:sz="0" w:space="0" w:color="auto"/>
            <w:left w:val="none" w:sz="0" w:space="0" w:color="auto"/>
            <w:bottom w:val="none" w:sz="0" w:space="0" w:color="auto"/>
            <w:right w:val="none" w:sz="0" w:space="0" w:color="auto"/>
          </w:divBdr>
          <w:divsChild>
            <w:div w:id="1812287969">
              <w:marLeft w:val="0"/>
              <w:marRight w:val="0"/>
              <w:marTop w:val="0"/>
              <w:marBottom w:val="0"/>
              <w:divBdr>
                <w:top w:val="none" w:sz="0" w:space="0" w:color="auto"/>
                <w:left w:val="none" w:sz="0" w:space="0" w:color="auto"/>
                <w:bottom w:val="none" w:sz="0" w:space="0" w:color="auto"/>
                <w:right w:val="none" w:sz="0" w:space="0" w:color="auto"/>
              </w:divBdr>
              <w:divsChild>
                <w:div w:id="1342855000">
                  <w:marLeft w:val="0"/>
                  <w:marRight w:val="0"/>
                  <w:marTop w:val="0"/>
                  <w:marBottom w:val="0"/>
                  <w:divBdr>
                    <w:top w:val="none" w:sz="0" w:space="0" w:color="auto"/>
                    <w:left w:val="none" w:sz="0" w:space="0" w:color="auto"/>
                    <w:bottom w:val="none" w:sz="0" w:space="0" w:color="auto"/>
                    <w:right w:val="none" w:sz="0" w:space="0" w:color="auto"/>
                  </w:divBdr>
                  <w:divsChild>
                    <w:div w:id="362246828">
                      <w:marLeft w:val="0"/>
                      <w:marRight w:val="0"/>
                      <w:marTop w:val="0"/>
                      <w:marBottom w:val="240"/>
                      <w:divBdr>
                        <w:top w:val="none" w:sz="0" w:space="0" w:color="auto"/>
                        <w:left w:val="none" w:sz="0" w:space="0" w:color="auto"/>
                        <w:bottom w:val="single" w:sz="6" w:space="0" w:color="ECECEC"/>
                        <w:right w:val="none" w:sz="0" w:space="0" w:color="auto"/>
                      </w:divBdr>
                      <w:divsChild>
                        <w:div w:id="276068327">
                          <w:marLeft w:val="0"/>
                          <w:marRight w:val="0"/>
                          <w:marTop w:val="0"/>
                          <w:marBottom w:val="0"/>
                          <w:divBdr>
                            <w:top w:val="none" w:sz="0" w:space="0" w:color="auto"/>
                            <w:left w:val="none" w:sz="0" w:space="0" w:color="auto"/>
                            <w:bottom w:val="none" w:sz="0" w:space="0" w:color="auto"/>
                            <w:right w:val="none" w:sz="0" w:space="0" w:color="auto"/>
                          </w:divBdr>
                          <w:divsChild>
                            <w:div w:id="101610681">
                              <w:marLeft w:val="0"/>
                              <w:marRight w:val="0"/>
                              <w:marTop w:val="0"/>
                              <w:marBottom w:val="0"/>
                              <w:divBdr>
                                <w:top w:val="none" w:sz="0" w:space="0" w:color="auto"/>
                                <w:left w:val="none" w:sz="0" w:space="0" w:color="auto"/>
                                <w:bottom w:val="none" w:sz="0" w:space="0" w:color="auto"/>
                                <w:right w:val="none" w:sz="0" w:space="0" w:color="auto"/>
                              </w:divBdr>
                              <w:divsChild>
                                <w:div w:id="937715839">
                                  <w:marLeft w:val="0"/>
                                  <w:marRight w:val="0"/>
                                  <w:marTop w:val="0"/>
                                  <w:marBottom w:val="0"/>
                                  <w:divBdr>
                                    <w:top w:val="none" w:sz="0" w:space="0" w:color="auto"/>
                                    <w:left w:val="none" w:sz="0" w:space="0" w:color="auto"/>
                                    <w:bottom w:val="none" w:sz="0" w:space="0" w:color="auto"/>
                                    <w:right w:val="none" w:sz="0" w:space="0" w:color="auto"/>
                                  </w:divBdr>
                                  <w:divsChild>
                                    <w:div w:id="6534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0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worldencyclopedia.org/entry/Deconstru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2058-ED80-43AE-A695-75F5B6C3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BReynolds</cp:lastModifiedBy>
  <cp:revision>3</cp:revision>
  <dcterms:created xsi:type="dcterms:W3CDTF">2020-04-13T15:49:00Z</dcterms:created>
  <dcterms:modified xsi:type="dcterms:W3CDTF">2020-04-13T15:55:00Z</dcterms:modified>
</cp:coreProperties>
</file>