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Pr="000D1C79" w:rsidRDefault="002F2E6F" w:rsidP="00504D5C">
      <w:pPr>
        <w:spacing w:before="360" w:after="0"/>
        <w:jc w:val="center"/>
        <w:rPr>
          <w:rFonts w:ascii="Arial" w:hAnsi="Arial" w:cs="Arial"/>
          <w:sz w:val="52"/>
        </w:rPr>
      </w:pPr>
      <w:r>
        <w:rPr>
          <w:rFonts w:ascii="Arial" w:hAnsi="Arial" w:cs="Arial"/>
          <w:sz w:val="52"/>
        </w:rPr>
        <w:t>S</w:t>
      </w:r>
      <w:r w:rsidR="00EF0509">
        <w:rPr>
          <w:rFonts w:ascii="Arial" w:hAnsi="Arial" w:cs="Arial"/>
          <w:sz w:val="52"/>
        </w:rPr>
        <w:t>port</w:t>
      </w:r>
    </w:p>
    <w:p w:rsidR="007F4093" w:rsidRDefault="007F4093"/>
    <w:p w:rsidR="00AE3146" w:rsidRDefault="00AE3146" w:rsidP="00AE3146">
      <w:pPr>
        <w:rPr>
          <w:rFonts w:ascii="Arial" w:hAnsi="Arial" w:cs="Arial"/>
        </w:rPr>
      </w:pPr>
      <w:bookmarkStart w:id="0" w:name="page5"/>
      <w:bookmarkEnd w:id="0"/>
      <w:r w:rsidRPr="002130AF">
        <w:rPr>
          <w:rFonts w:ascii="Arial" w:hAnsi="Arial" w:cs="Arial"/>
        </w:rPr>
        <w:t>BTEC Sport Level 3 provides you with the skills required to study at a higher level whilst also developing the background knowledge that will be useful in the Sports Industry. Students who have studied this course in the past have followed a wide range of pathways including university, training schemes, and employment. Previous degree courses followed include; Sport and Exercise Science, Sport Management, Sports Coaching, Sport Development and Coaching, and Sports Nutrition.</w:t>
      </w:r>
    </w:p>
    <w:p w:rsidR="00AE3146" w:rsidRDefault="00AE3146" w:rsidP="00AE3146">
      <w:pPr>
        <w:rPr>
          <w:rFonts w:ascii="Arial" w:hAnsi="Arial" w:cs="Arial"/>
        </w:rPr>
      </w:pPr>
    </w:p>
    <w:p w:rsidR="00AE3146" w:rsidRDefault="00E60CB4" w:rsidP="00E60CB4">
      <w:pPr>
        <w:spacing w:after="120" w:line="276" w:lineRule="auto"/>
        <w:rPr>
          <w:rFonts w:ascii="Arial" w:hAnsi="Arial" w:cs="Arial"/>
          <w:b/>
        </w:rPr>
      </w:pPr>
      <w:r>
        <w:rPr>
          <w:rFonts w:ascii="Arial" w:hAnsi="Arial" w:cs="Arial"/>
          <w:b/>
        </w:rPr>
        <w:t>Useful Resources</w:t>
      </w:r>
    </w:p>
    <w:p w:rsidR="00E60CB4" w:rsidRPr="005477E9" w:rsidRDefault="00E60CB4" w:rsidP="00E60CB4">
      <w:pPr>
        <w:spacing w:after="120" w:line="276" w:lineRule="auto"/>
        <w:rPr>
          <w:rFonts w:ascii="Arial" w:hAnsi="Arial" w:cs="Arial"/>
        </w:rPr>
      </w:pPr>
      <w:r w:rsidRPr="005477E9">
        <w:rPr>
          <w:rFonts w:ascii="Arial" w:hAnsi="Arial" w:cs="Arial"/>
        </w:rPr>
        <w:t>BTEC National Sport – Student Book 1 and Student Book 2. (2016 Specification)</w:t>
      </w:r>
    </w:p>
    <w:p w:rsidR="00E60CB4" w:rsidRPr="005477E9" w:rsidRDefault="00E60CB4" w:rsidP="00E60CB4">
      <w:pPr>
        <w:spacing w:after="120" w:line="276" w:lineRule="auto"/>
        <w:rPr>
          <w:rFonts w:ascii="Arial" w:hAnsi="Arial" w:cs="Arial"/>
        </w:rPr>
      </w:pPr>
      <w:r w:rsidRPr="005477E9">
        <w:rPr>
          <w:rFonts w:ascii="Arial" w:hAnsi="Arial" w:cs="Arial"/>
        </w:rPr>
        <w:t>Revise BTEC National Sport Units 1 and 2 (Revision Guide and Revision Workbook)</w:t>
      </w:r>
    </w:p>
    <w:p w:rsidR="00E60CB4" w:rsidRDefault="00E60CB4" w:rsidP="00E60CB4">
      <w:pPr>
        <w:spacing w:after="120" w:line="276" w:lineRule="auto"/>
      </w:pPr>
    </w:p>
    <w:p w:rsidR="00E60CB4" w:rsidRDefault="00E60CB4" w:rsidP="00E60CB4">
      <w:pPr>
        <w:spacing w:after="120" w:line="276" w:lineRule="auto"/>
        <w:rPr>
          <w:rFonts w:ascii="Arial" w:hAnsi="Arial" w:cs="Arial"/>
          <w:b/>
        </w:rPr>
      </w:pPr>
      <w:r w:rsidRPr="007307CA">
        <w:rPr>
          <w:rFonts w:ascii="Arial" w:hAnsi="Arial" w:cs="Arial"/>
          <w:b/>
        </w:rPr>
        <w:t>Internet</w:t>
      </w:r>
    </w:p>
    <w:p w:rsidR="00E60CB4" w:rsidRDefault="00E60CB4" w:rsidP="00E60CB4">
      <w:pPr>
        <w:spacing w:after="120" w:line="276" w:lineRule="auto"/>
        <w:rPr>
          <w:rFonts w:ascii="Arial" w:hAnsi="Arial" w:cs="Arial"/>
        </w:rPr>
      </w:pPr>
      <w:r>
        <w:rPr>
          <w:rFonts w:ascii="Arial" w:hAnsi="Arial" w:cs="Arial"/>
        </w:rPr>
        <w:t xml:space="preserve">There are a huge variety of web sites that you can use to help you with your work. It is important to remember that in order to get the best marks possible you will need to show evidence that you have read around the subject and can show an ‘in depth’ understanding of the topic. Due to the nature of the internet, the web addresses are constantly changing. </w:t>
      </w:r>
    </w:p>
    <w:p w:rsidR="00E60CB4" w:rsidRPr="00E878C7" w:rsidRDefault="00E60CB4" w:rsidP="00E60CB4">
      <w:pPr>
        <w:spacing w:after="120" w:line="276" w:lineRule="auto"/>
        <w:rPr>
          <w:rFonts w:ascii="Arial" w:hAnsi="Arial" w:cs="Arial"/>
          <w:b/>
        </w:rPr>
      </w:pPr>
      <w:r w:rsidRPr="00E878C7">
        <w:rPr>
          <w:rFonts w:ascii="Arial" w:hAnsi="Arial" w:cs="Arial"/>
          <w:b/>
        </w:rPr>
        <w:t>Be careful, not everything on the internet is correct, use your common sense and only use the internet as a source in addition to your text books and resources given!</w:t>
      </w:r>
    </w:p>
    <w:p w:rsidR="00E60CB4" w:rsidRPr="00E878C7" w:rsidRDefault="00E60CB4" w:rsidP="00E60CB4">
      <w:pPr>
        <w:spacing w:after="120" w:line="276" w:lineRule="auto"/>
        <w:rPr>
          <w:rFonts w:ascii="Arial" w:hAnsi="Arial" w:cs="Arial"/>
          <w:b/>
        </w:rPr>
      </w:pPr>
      <w:r w:rsidRPr="00E878C7">
        <w:rPr>
          <w:rFonts w:ascii="Arial" w:hAnsi="Arial" w:cs="Arial"/>
          <w:b/>
        </w:rPr>
        <w:t>Work must be produced independently and be referenced properly. Plagiarism will severely affect your grades.</w:t>
      </w:r>
    </w:p>
    <w:p w:rsidR="00E60CB4" w:rsidRPr="00E878C7" w:rsidRDefault="00E60CB4" w:rsidP="00E60CB4">
      <w:pPr>
        <w:spacing w:after="120" w:line="276" w:lineRule="auto"/>
        <w:rPr>
          <w:rFonts w:ascii="Arial" w:hAnsi="Arial" w:cs="Arial"/>
          <w:b/>
        </w:rPr>
      </w:pPr>
      <w:r w:rsidRPr="00E878C7">
        <w:rPr>
          <w:rFonts w:ascii="Arial" w:hAnsi="Arial" w:cs="Arial"/>
          <w:b/>
        </w:rPr>
        <w:t xml:space="preserve"> Some of the most common websites specific to the requirements of this course are detailed below;</w:t>
      </w:r>
    </w:p>
    <w:p w:rsidR="00E60CB4" w:rsidRPr="007307CA" w:rsidRDefault="00E60CB4" w:rsidP="00E60CB4">
      <w:pPr>
        <w:spacing w:after="120" w:line="276" w:lineRule="auto"/>
        <w:rPr>
          <w:rFonts w:ascii="Arial" w:hAnsi="Arial" w:cs="Arial"/>
        </w:rPr>
      </w:pPr>
      <w:r w:rsidRPr="007307CA">
        <w:rPr>
          <w:rFonts w:ascii="Arial" w:hAnsi="Arial" w:cs="Arial"/>
        </w:rPr>
        <w:t>British Olympic Association</w:t>
      </w:r>
      <w:r>
        <w:rPr>
          <w:rFonts w:ascii="Arial" w:hAnsi="Arial" w:cs="Arial"/>
        </w:rPr>
        <w:t>,</w:t>
      </w:r>
      <w:r w:rsidRPr="007307CA">
        <w:rPr>
          <w:rFonts w:ascii="Arial" w:hAnsi="Arial" w:cs="Arial"/>
        </w:rPr>
        <w:t xml:space="preserve"> </w:t>
      </w:r>
      <w:hyperlink r:id="rId7" w:history="1">
        <w:r w:rsidRPr="007966FE">
          <w:rPr>
            <w:rStyle w:val="Hyperlink"/>
            <w:rFonts w:ascii="Arial" w:hAnsi="Arial" w:cs="Arial"/>
          </w:rPr>
          <w:t>http://www.olympics.org.uk/</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 xml:space="preserve">Department of Culture, Media and Sport </w:t>
      </w:r>
      <w:hyperlink r:id="rId8" w:history="1">
        <w:r w:rsidRPr="007966FE">
          <w:rPr>
            <w:rStyle w:val="Hyperlink"/>
            <w:rFonts w:ascii="Arial" w:hAnsi="Arial" w:cs="Arial"/>
          </w:rPr>
          <w:t>http://www.culture.gov.uk</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Sports Coach UK</w:t>
      </w:r>
      <w:r>
        <w:rPr>
          <w:rFonts w:ascii="Arial" w:hAnsi="Arial" w:cs="Arial"/>
        </w:rPr>
        <w:t>,</w:t>
      </w:r>
      <w:r w:rsidRPr="007307CA">
        <w:rPr>
          <w:rFonts w:ascii="Arial" w:hAnsi="Arial" w:cs="Arial"/>
        </w:rPr>
        <w:t xml:space="preserve"> </w:t>
      </w:r>
      <w:hyperlink r:id="rId9" w:history="1">
        <w:r w:rsidRPr="007966FE">
          <w:rPr>
            <w:rStyle w:val="Hyperlink"/>
            <w:rFonts w:ascii="Arial" w:hAnsi="Arial" w:cs="Arial"/>
          </w:rPr>
          <w:t>http://www.sportscoachuk.org.uk</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Sport England</w:t>
      </w:r>
      <w:r>
        <w:rPr>
          <w:rFonts w:ascii="Arial" w:hAnsi="Arial" w:cs="Arial"/>
        </w:rPr>
        <w:t>,</w:t>
      </w:r>
      <w:r w:rsidRPr="007307CA">
        <w:rPr>
          <w:rFonts w:ascii="Arial" w:hAnsi="Arial" w:cs="Arial"/>
        </w:rPr>
        <w:t xml:space="preserve"> </w:t>
      </w:r>
      <w:hyperlink r:id="rId10" w:history="1">
        <w:r w:rsidRPr="007966FE">
          <w:rPr>
            <w:rStyle w:val="Hyperlink"/>
            <w:rFonts w:ascii="Arial" w:hAnsi="Arial" w:cs="Arial"/>
          </w:rPr>
          <w:t>http://www.sportengland.org</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Inner Body</w:t>
      </w:r>
      <w:r>
        <w:rPr>
          <w:rFonts w:ascii="Arial" w:hAnsi="Arial" w:cs="Arial"/>
        </w:rPr>
        <w:t>,</w:t>
      </w:r>
      <w:r w:rsidRPr="007307CA">
        <w:rPr>
          <w:rFonts w:ascii="Arial" w:hAnsi="Arial" w:cs="Arial"/>
        </w:rPr>
        <w:t xml:space="preserve"> </w:t>
      </w:r>
      <w:hyperlink r:id="rId11" w:history="1">
        <w:r w:rsidRPr="007966FE">
          <w:rPr>
            <w:rStyle w:val="Hyperlink"/>
            <w:rFonts w:ascii="Arial" w:hAnsi="Arial" w:cs="Arial"/>
          </w:rPr>
          <w:t>http://innerbody.com</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Peak Performance</w:t>
      </w:r>
      <w:r>
        <w:rPr>
          <w:rFonts w:ascii="Arial" w:hAnsi="Arial" w:cs="Arial"/>
        </w:rPr>
        <w:t>,</w:t>
      </w:r>
      <w:r w:rsidRPr="007307CA">
        <w:rPr>
          <w:rFonts w:ascii="Arial" w:hAnsi="Arial" w:cs="Arial"/>
        </w:rPr>
        <w:t xml:space="preserve"> </w:t>
      </w:r>
      <w:hyperlink r:id="rId12" w:history="1">
        <w:r w:rsidRPr="007966FE">
          <w:rPr>
            <w:rStyle w:val="Hyperlink"/>
            <w:rFonts w:ascii="Arial" w:hAnsi="Arial" w:cs="Arial"/>
          </w:rPr>
          <w:t>http://www.pponline.co.uk</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Psychology Lab</w:t>
      </w:r>
      <w:r>
        <w:rPr>
          <w:rFonts w:ascii="Arial" w:hAnsi="Arial" w:cs="Arial"/>
        </w:rPr>
        <w:t>,</w:t>
      </w:r>
      <w:r w:rsidRPr="007307CA">
        <w:rPr>
          <w:rFonts w:ascii="Arial" w:hAnsi="Arial" w:cs="Arial"/>
        </w:rPr>
        <w:t xml:space="preserve"> </w:t>
      </w:r>
      <w:hyperlink r:id="rId13" w:history="1">
        <w:r w:rsidRPr="007966FE">
          <w:rPr>
            <w:rStyle w:val="Hyperlink"/>
            <w:rFonts w:ascii="Arial" w:hAnsi="Arial" w:cs="Arial"/>
          </w:rPr>
          <w:t>http://wwwgeocities.com/lazaridous/</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Training Programmes/Principles</w:t>
      </w:r>
      <w:r>
        <w:rPr>
          <w:rFonts w:ascii="Arial" w:hAnsi="Arial" w:cs="Arial"/>
        </w:rPr>
        <w:t>,</w:t>
      </w:r>
      <w:r w:rsidRPr="007307CA">
        <w:rPr>
          <w:rFonts w:ascii="Arial" w:hAnsi="Arial" w:cs="Arial"/>
        </w:rPr>
        <w:t xml:space="preserve"> </w:t>
      </w:r>
      <w:hyperlink r:id="rId14" w:history="1">
        <w:r w:rsidRPr="007966FE">
          <w:rPr>
            <w:rStyle w:val="Hyperlink"/>
            <w:rFonts w:ascii="Arial" w:hAnsi="Arial" w:cs="Arial"/>
          </w:rPr>
          <w:t>http://www.brianmac.demon.co.uk/</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UK Sport</w:t>
      </w:r>
      <w:r>
        <w:rPr>
          <w:rFonts w:ascii="Arial" w:hAnsi="Arial" w:cs="Arial"/>
        </w:rPr>
        <w:t>,</w:t>
      </w:r>
      <w:r w:rsidRPr="007307CA">
        <w:rPr>
          <w:rFonts w:ascii="Arial" w:hAnsi="Arial" w:cs="Arial"/>
        </w:rPr>
        <w:t xml:space="preserve"> </w:t>
      </w:r>
      <w:hyperlink r:id="rId15" w:history="1">
        <w:r w:rsidRPr="007966FE">
          <w:rPr>
            <w:rStyle w:val="Hyperlink"/>
            <w:rFonts w:ascii="Arial" w:hAnsi="Arial" w:cs="Arial"/>
          </w:rPr>
          <w:t>http://www.uksport.gov.uk</w:t>
        </w:r>
      </w:hyperlink>
      <w:r>
        <w:rPr>
          <w:rFonts w:ascii="Arial" w:hAnsi="Arial" w:cs="Arial"/>
        </w:rPr>
        <w:t xml:space="preserve"> </w:t>
      </w:r>
    </w:p>
    <w:p w:rsidR="00E60CB4" w:rsidRPr="007307CA" w:rsidRDefault="00E60CB4" w:rsidP="00E60CB4">
      <w:pPr>
        <w:spacing w:after="120" w:line="276" w:lineRule="auto"/>
        <w:rPr>
          <w:rFonts w:ascii="Arial" w:hAnsi="Arial" w:cs="Arial"/>
        </w:rPr>
      </w:pPr>
      <w:r w:rsidRPr="007307CA">
        <w:rPr>
          <w:rFonts w:ascii="Arial" w:hAnsi="Arial" w:cs="Arial"/>
        </w:rPr>
        <w:t>Sport Injury Journals</w:t>
      </w:r>
      <w:r>
        <w:rPr>
          <w:rFonts w:ascii="Arial" w:hAnsi="Arial" w:cs="Arial"/>
        </w:rPr>
        <w:t>,</w:t>
      </w:r>
      <w:r w:rsidRPr="007307CA">
        <w:rPr>
          <w:rFonts w:ascii="Arial" w:hAnsi="Arial" w:cs="Arial"/>
        </w:rPr>
        <w:t xml:space="preserve"> </w:t>
      </w:r>
      <w:hyperlink r:id="rId16" w:history="1">
        <w:r w:rsidRPr="007966FE">
          <w:rPr>
            <w:rStyle w:val="Hyperlink"/>
            <w:rFonts w:ascii="Arial" w:hAnsi="Arial" w:cs="Arial"/>
          </w:rPr>
          <w:t>http://www.physsportsmed.com/</w:t>
        </w:r>
      </w:hyperlink>
      <w:r>
        <w:rPr>
          <w:rFonts w:ascii="Arial" w:hAnsi="Arial" w:cs="Arial"/>
        </w:rPr>
        <w:t xml:space="preserve"> </w:t>
      </w:r>
    </w:p>
    <w:p w:rsidR="00E60CB4" w:rsidRDefault="00E60CB4" w:rsidP="00E60CB4">
      <w:pPr>
        <w:spacing w:after="120" w:line="276" w:lineRule="auto"/>
        <w:rPr>
          <w:rFonts w:ascii="Arial" w:hAnsi="Arial" w:cs="Arial"/>
        </w:rPr>
      </w:pPr>
      <w:r w:rsidRPr="007307CA">
        <w:rPr>
          <w:rFonts w:ascii="Arial" w:hAnsi="Arial" w:cs="Arial"/>
        </w:rPr>
        <w:t>National Library of Medicine</w:t>
      </w:r>
      <w:r>
        <w:rPr>
          <w:rFonts w:ascii="Arial" w:hAnsi="Arial" w:cs="Arial"/>
        </w:rPr>
        <w:t>,</w:t>
      </w:r>
      <w:r w:rsidRPr="007307CA">
        <w:rPr>
          <w:rFonts w:ascii="Arial" w:hAnsi="Arial" w:cs="Arial"/>
        </w:rPr>
        <w:t xml:space="preserve"> </w:t>
      </w:r>
      <w:hyperlink r:id="rId17" w:history="1">
        <w:r w:rsidRPr="007966FE">
          <w:rPr>
            <w:rStyle w:val="Hyperlink"/>
            <w:rFonts w:ascii="Arial" w:hAnsi="Arial" w:cs="Arial"/>
          </w:rPr>
          <w:t>www.ncbi.nlm.nih.gov/entrez/query.fcgi</w:t>
        </w:r>
      </w:hyperlink>
      <w:r>
        <w:rPr>
          <w:rFonts w:ascii="Arial" w:hAnsi="Arial" w:cs="Arial"/>
        </w:rPr>
        <w:t xml:space="preserve"> </w:t>
      </w:r>
    </w:p>
    <w:p w:rsidR="00E60CB4" w:rsidRDefault="00E60CB4" w:rsidP="00AE3146">
      <w:pPr>
        <w:rPr>
          <w:rFonts w:ascii="Arial" w:hAnsi="Arial" w:cs="Arial"/>
          <w:b/>
        </w:rPr>
      </w:pPr>
    </w:p>
    <w:p w:rsidR="00E60CB4" w:rsidRDefault="00E60CB4" w:rsidP="00AE3146">
      <w:pPr>
        <w:rPr>
          <w:rFonts w:ascii="Arial" w:hAnsi="Arial" w:cs="Arial"/>
          <w:b/>
        </w:rPr>
      </w:pPr>
    </w:p>
    <w:p w:rsidR="00E60CB4" w:rsidRDefault="00E60CB4" w:rsidP="00AE3146">
      <w:pPr>
        <w:rPr>
          <w:rFonts w:ascii="Arial" w:hAnsi="Arial" w:cs="Arial"/>
          <w:b/>
        </w:rPr>
      </w:pPr>
    </w:p>
    <w:p w:rsidR="00E60CB4" w:rsidRDefault="00E60CB4" w:rsidP="00E60CB4">
      <w:pPr>
        <w:rPr>
          <w:rFonts w:ascii="Arial" w:hAnsi="Arial" w:cs="Arial"/>
          <w:b/>
        </w:rPr>
      </w:pPr>
    </w:p>
    <w:p w:rsidR="00E60CB4" w:rsidRPr="00E878C7" w:rsidRDefault="00E60CB4" w:rsidP="00E60CB4">
      <w:pPr>
        <w:rPr>
          <w:rFonts w:ascii="Arial" w:hAnsi="Arial" w:cs="Arial"/>
          <w:u w:val="single"/>
        </w:rPr>
      </w:pPr>
      <w:r w:rsidRPr="00E60CB4">
        <w:rPr>
          <w:rFonts w:ascii="Arial" w:hAnsi="Arial" w:cs="Arial"/>
          <w:b/>
        </w:rPr>
        <w:t>Activity</w:t>
      </w:r>
    </w:p>
    <w:p w:rsidR="00E60CB4" w:rsidRPr="00E878C7" w:rsidRDefault="00E60CB4" w:rsidP="00E60CB4">
      <w:pPr>
        <w:rPr>
          <w:rFonts w:ascii="Arial" w:hAnsi="Arial" w:cs="Arial"/>
          <w:b/>
        </w:rPr>
      </w:pPr>
      <w:r w:rsidRPr="00E878C7">
        <w:rPr>
          <w:rFonts w:ascii="Arial" w:hAnsi="Arial" w:cs="Arial"/>
          <w:b/>
        </w:rPr>
        <w:t>Introduction</w:t>
      </w:r>
    </w:p>
    <w:p w:rsidR="00E60CB4" w:rsidRPr="00E878C7" w:rsidRDefault="00E60CB4" w:rsidP="00E60CB4">
      <w:pPr>
        <w:rPr>
          <w:rFonts w:ascii="Arial" w:hAnsi="Arial" w:cs="Arial"/>
        </w:rPr>
      </w:pPr>
      <w:r w:rsidRPr="00E878C7">
        <w:rPr>
          <w:rFonts w:ascii="Arial" w:hAnsi="Arial" w:cs="Arial"/>
        </w:rPr>
        <w:t>The human body is made up of many different systems that work together and allow us</w:t>
      </w:r>
      <w:r>
        <w:rPr>
          <w:rFonts w:ascii="Arial" w:hAnsi="Arial" w:cs="Arial"/>
        </w:rPr>
        <w:t xml:space="preserve"> </w:t>
      </w:r>
      <w:r w:rsidRPr="00E878C7">
        <w:rPr>
          <w:rFonts w:ascii="Arial" w:hAnsi="Arial" w:cs="Arial"/>
        </w:rPr>
        <w:t>to take part</w:t>
      </w:r>
      <w:r>
        <w:rPr>
          <w:rFonts w:ascii="Arial" w:hAnsi="Arial" w:cs="Arial"/>
        </w:rPr>
        <w:t xml:space="preserve"> in a </w:t>
      </w:r>
      <w:r w:rsidRPr="00E878C7">
        <w:rPr>
          <w:rFonts w:ascii="Arial" w:hAnsi="Arial" w:cs="Arial"/>
        </w:rPr>
        <w:t>huge variety of</w:t>
      </w:r>
      <w:r>
        <w:rPr>
          <w:rFonts w:ascii="Arial" w:hAnsi="Arial" w:cs="Arial"/>
        </w:rPr>
        <w:t xml:space="preserve"> </w:t>
      </w:r>
      <w:r w:rsidRPr="00E878C7">
        <w:rPr>
          <w:rFonts w:ascii="Arial" w:hAnsi="Arial" w:cs="Arial"/>
        </w:rPr>
        <w:t>sport and exercise activities. An athlete can go from rest to a</w:t>
      </w:r>
      <w:r>
        <w:rPr>
          <w:rFonts w:ascii="Arial" w:hAnsi="Arial" w:cs="Arial"/>
        </w:rPr>
        <w:t xml:space="preserve">ll-out sprinting in a matter of </w:t>
      </w:r>
      <w:r w:rsidRPr="00E878C7">
        <w:rPr>
          <w:rFonts w:ascii="Arial" w:hAnsi="Arial" w:cs="Arial"/>
        </w:rPr>
        <w:t>seconds, whereas an endurance athlete can</w:t>
      </w:r>
      <w:r>
        <w:rPr>
          <w:rFonts w:ascii="Arial" w:hAnsi="Arial" w:cs="Arial"/>
        </w:rPr>
        <w:t xml:space="preserve"> </w:t>
      </w:r>
      <w:r w:rsidRPr="00E878C7">
        <w:rPr>
          <w:rFonts w:ascii="Arial" w:hAnsi="Arial" w:cs="Arial"/>
        </w:rPr>
        <w:t>continue exercising for many hours at a time.</w:t>
      </w:r>
    </w:p>
    <w:p w:rsidR="00E60CB4" w:rsidRPr="00E878C7" w:rsidRDefault="00E60CB4" w:rsidP="00E60CB4">
      <w:pPr>
        <w:rPr>
          <w:rFonts w:ascii="Arial" w:hAnsi="Arial" w:cs="Arial"/>
        </w:rPr>
      </w:pPr>
      <w:r w:rsidRPr="00E878C7">
        <w:rPr>
          <w:rFonts w:ascii="Arial" w:hAnsi="Arial" w:cs="Arial"/>
        </w:rPr>
        <w:t>The skeletal and muscular systems work together to allow our bodies to perform</w:t>
      </w:r>
      <w:r>
        <w:rPr>
          <w:rFonts w:ascii="Arial" w:hAnsi="Arial" w:cs="Arial"/>
        </w:rPr>
        <w:t xml:space="preserve"> a vast range of different </w:t>
      </w:r>
      <w:r w:rsidRPr="00E878C7">
        <w:rPr>
          <w:rFonts w:ascii="Arial" w:hAnsi="Arial" w:cs="Arial"/>
        </w:rPr>
        <w:t>movements.</w:t>
      </w:r>
      <w:r>
        <w:rPr>
          <w:rFonts w:ascii="Arial" w:hAnsi="Arial" w:cs="Arial"/>
        </w:rPr>
        <w:t xml:space="preserve"> </w:t>
      </w:r>
      <w:r w:rsidRPr="00E878C7">
        <w:rPr>
          <w:rFonts w:ascii="Arial" w:hAnsi="Arial" w:cs="Arial"/>
        </w:rPr>
        <w:t>Our cardiovascular and respiratory systems act as a delive</w:t>
      </w:r>
      <w:r>
        <w:rPr>
          <w:rFonts w:ascii="Arial" w:hAnsi="Arial" w:cs="Arial"/>
        </w:rPr>
        <w:t xml:space="preserve">ry service, working together to </w:t>
      </w:r>
      <w:r w:rsidRPr="00E878C7">
        <w:rPr>
          <w:rFonts w:ascii="Arial" w:hAnsi="Arial" w:cs="Arial"/>
        </w:rPr>
        <w:t>supply oxygen and nutrients to the body which in turn is used</w:t>
      </w:r>
      <w:r>
        <w:rPr>
          <w:rFonts w:ascii="Arial" w:hAnsi="Arial" w:cs="Arial"/>
        </w:rPr>
        <w:t xml:space="preserve"> to produce energy for muscular </w:t>
      </w:r>
      <w:r w:rsidRPr="00E878C7">
        <w:rPr>
          <w:rFonts w:ascii="Arial" w:hAnsi="Arial" w:cs="Arial"/>
        </w:rPr>
        <w:t>contraction.</w:t>
      </w:r>
    </w:p>
    <w:p w:rsidR="00E60CB4" w:rsidRPr="00E878C7" w:rsidRDefault="00E60CB4" w:rsidP="00E60CB4">
      <w:pPr>
        <w:rPr>
          <w:rFonts w:ascii="Arial" w:hAnsi="Arial" w:cs="Arial"/>
        </w:rPr>
      </w:pPr>
      <w:r w:rsidRPr="00E878C7">
        <w:rPr>
          <w:rFonts w:ascii="Arial" w:hAnsi="Arial" w:cs="Arial"/>
        </w:rPr>
        <w:t>In order to appreciate how each of</w:t>
      </w:r>
      <w:r>
        <w:rPr>
          <w:rFonts w:ascii="Arial" w:hAnsi="Arial" w:cs="Arial"/>
        </w:rPr>
        <w:t xml:space="preserve"> </w:t>
      </w:r>
      <w:r w:rsidRPr="00E878C7">
        <w:rPr>
          <w:rFonts w:ascii="Arial" w:hAnsi="Arial" w:cs="Arial"/>
        </w:rPr>
        <w:t>these systems function, you will</w:t>
      </w:r>
      <w:r>
        <w:rPr>
          <w:rFonts w:ascii="Arial" w:hAnsi="Arial" w:cs="Arial"/>
        </w:rPr>
        <w:t xml:space="preserve"> </w:t>
      </w:r>
      <w:r w:rsidRPr="00E878C7">
        <w:rPr>
          <w:rFonts w:ascii="Arial" w:hAnsi="Arial" w:cs="Arial"/>
        </w:rPr>
        <w:t>study the structure of</w:t>
      </w:r>
      <w:r>
        <w:rPr>
          <w:rFonts w:ascii="Arial" w:hAnsi="Arial" w:cs="Arial"/>
        </w:rPr>
        <w:t xml:space="preserve"> the skeletal, </w:t>
      </w:r>
      <w:r w:rsidRPr="00E878C7">
        <w:rPr>
          <w:rFonts w:ascii="Arial" w:hAnsi="Arial" w:cs="Arial"/>
        </w:rPr>
        <w:t>muscular, cardiovascular and respiratory systems. The human anatomy of</w:t>
      </w:r>
      <w:r>
        <w:rPr>
          <w:rFonts w:ascii="Arial" w:hAnsi="Arial" w:cs="Arial"/>
        </w:rPr>
        <w:t xml:space="preserve"> these systems is very different </w:t>
      </w:r>
      <w:r w:rsidRPr="00E878C7">
        <w:rPr>
          <w:rFonts w:ascii="Arial" w:hAnsi="Arial" w:cs="Arial"/>
        </w:rPr>
        <w:t>but in terms of</w:t>
      </w:r>
      <w:r>
        <w:rPr>
          <w:rFonts w:ascii="Arial" w:hAnsi="Arial" w:cs="Arial"/>
        </w:rPr>
        <w:t xml:space="preserve"> </w:t>
      </w:r>
      <w:r w:rsidRPr="00E878C7">
        <w:rPr>
          <w:rFonts w:ascii="Arial" w:hAnsi="Arial" w:cs="Arial"/>
        </w:rPr>
        <w:t>operation, each system is implicitly linked. Having an understanding of</w:t>
      </w:r>
      <w:r>
        <w:rPr>
          <w:rFonts w:ascii="Arial" w:hAnsi="Arial" w:cs="Arial"/>
        </w:rPr>
        <w:t xml:space="preserve"> </w:t>
      </w:r>
      <w:r w:rsidRPr="00E878C7">
        <w:rPr>
          <w:rFonts w:ascii="Arial" w:hAnsi="Arial" w:cs="Arial"/>
        </w:rPr>
        <w:t>these body systems</w:t>
      </w:r>
      <w:r>
        <w:rPr>
          <w:rFonts w:ascii="Arial" w:hAnsi="Arial" w:cs="Arial"/>
        </w:rPr>
        <w:t xml:space="preserve"> is imperative i</w:t>
      </w:r>
      <w:r w:rsidRPr="00E878C7">
        <w:rPr>
          <w:rFonts w:ascii="Arial" w:hAnsi="Arial" w:cs="Arial"/>
        </w:rPr>
        <w:t>n the sport and active leisure industries in order to b</w:t>
      </w:r>
      <w:r>
        <w:rPr>
          <w:rFonts w:ascii="Arial" w:hAnsi="Arial" w:cs="Arial"/>
        </w:rPr>
        <w:t xml:space="preserve">egin to appreciate how the body </w:t>
      </w:r>
      <w:r w:rsidRPr="00E878C7">
        <w:rPr>
          <w:rFonts w:ascii="Arial" w:hAnsi="Arial" w:cs="Arial"/>
        </w:rPr>
        <w:t>functions and how it copes with the many different</w:t>
      </w:r>
      <w:r>
        <w:rPr>
          <w:rFonts w:ascii="Arial" w:hAnsi="Arial" w:cs="Arial"/>
        </w:rPr>
        <w:t xml:space="preserve"> </w:t>
      </w:r>
      <w:r w:rsidRPr="00E878C7">
        <w:rPr>
          <w:rFonts w:ascii="Arial" w:hAnsi="Arial" w:cs="Arial"/>
        </w:rPr>
        <w:t>stresses of exercise.</w:t>
      </w:r>
    </w:p>
    <w:p w:rsidR="00E60CB4" w:rsidRPr="00E878C7" w:rsidRDefault="00E60CB4" w:rsidP="00E60CB4">
      <w:pPr>
        <w:rPr>
          <w:rFonts w:ascii="Arial" w:hAnsi="Arial" w:cs="Arial"/>
          <w:b/>
        </w:rPr>
      </w:pPr>
      <w:r w:rsidRPr="00E878C7">
        <w:rPr>
          <w:rFonts w:ascii="Arial" w:hAnsi="Arial" w:cs="Arial"/>
          <w:b/>
        </w:rPr>
        <w:t>Scenario</w:t>
      </w:r>
    </w:p>
    <w:p w:rsidR="00E60CB4" w:rsidRPr="00E878C7" w:rsidRDefault="00E60CB4" w:rsidP="00E60CB4">
      <w:pPr>
        <w:rPr>
          <w:rFonts w:ascii="Arial" w:hAnsi="Arial" w:cs="Arial"/>
        </w:rPr>
      </w:pPr>
      <w:r w:rsidRPr="00E878C7">
        <w:rPr>
          <w:rFonts w:ascii="Arial" w:hAnsi="Arial" w:cs="Arial"/>
        </w:rPr>
        <w:t>University places are extremely hard to get onto now days. You have ap</w:t>
      </w:r>
      <w:r>
        <w:rPr>
          <w:rFonts w:ascii="Arial" w:hAnsi="Arial" w:cs="Arial"/>
        </w:rPr>
        <w:t xml:space="preserve">plied for a place on a sports </w:t>
      </w:r>
      <w:r w:rsidRPr="00E878C7">
        <w:rPr>
          <w:rFonts w:ascii="Arial" w:hAnsi="Arial" w:cs="Arial"/>
        </w:rPr>
        <w:t xml:space="preserve">coaching degree. You have been called for an interview for a place </w:t>
      </w:r>
      <w:r>
        <w:rPr>
          <w:rFonts w:ascii="Arial" w:hAnsi="Arial" w:cs="Arial"/>
        </w:rPr>
        <w:t xml:space="preserve">on the course you want so much. </w:t>
      </w:r>
      <w:r w:rsidRPr="00E878C7">
        <w:rPr>
          <w:rFonts w:ascii="Arial" w:hAnsi="Arial" w:cs="Arial"/>
        </w:rPr>
        <w:t>As part of the application you must demonstrate a knowledge &amp; inter</w:t>
      </w:r>
      <w:r>
        <w:rPr>
          <w:rFonts w:ascii="Arial" w:hAnsi="Arial" w:cs="Arial"/>
        </w:rPr>
        <w:t xml:space="preserve">est in sport and the influences </w:t>
      </w:r>
      <w:r w:rsidRPr="00E878C7">
        <w:rPr>
          <w:rFonts w:ascii="Arial" w:hAnsi="Arial" w:cs="Arial"/>
        </w:rPr>
        <w:t xml:space="preserve">on performance. You have been given the topic of the </w:t>
      </w:r>
      <w:proofErr w:type="gramStart"/>
      <w:r w:rsidRPr="00E878C7">
        <w:rPr>
          <w:rFonts w:ascii="Arial" w:hAnsi="Arial" w:cs="Arial"/>
        </w:rPr>
        <w:t>Skelet</w:t>
      </w:r>
      <w:r>
        <w:rPr>
          <w:rFonts w:ascii="Arial" w:hAnsi="Arial" w:cs="Arial"/>
        </w:rPr>
        <w:t>al</w:t>
      </w:r>
      <w:proofErr w:type="gramEnd"/>
      <w:r>
        <w:rPr>
          <w:rFonts w:ascii="Arial" w:hAnsi="Arial" w:cs="Arial"/>
        </w:rPr>
        <w:t xml:space="preserve"> system to research &amp; must be </w:t>
      </w:r>
      <w:r w:rsidRPr="00E878C7">
        <w:rPr>
          <w:rFonts w:ascii="Arial" w:hAnsi="Arial" w:cs="Arial"/>
        </w:rPr>
        <w:t>prepared to present and discuss fully in a discussion with an interview panel at the university.</w:t>
      </w:r>
    </w:p>
    <w:p w:rsidR="00E60CB4" w:rsidRPr="00E878C7" w:rsidRDefault="00E60CB4" w:rsidP="00E60CB4">
      <w:pPr>
        <w:rPr>
          <w:rFonts w:ascii="Arial" w:hAnsi="Arial" w:cs="Arial"/>
        </w:rPr>
      </w:pPr>
      <w:hyperlink r:id="rId18" w:history="1">
        <w:r w:rsidRPr="007966FE">
          <w:rPr>
            <w:rStyle w:val="Hyperlink"/>
            <w:rFonts w:ascii="Arial" w:hAnsi="Arial" w:cs="Arial"/>
          </w:rPr>
          <w:t>www.brianmac.com</w:t>
        </w:r>
      </w:hyperlink>
      <w:r>
        <w:rPr>
          <w:rFonts w:ascii="Arial" w:hAnsi="Arial" w:cs="Arial"/>
        </w:rPr>
        <w:t xml:space="preserve"> </w:t>
      </w:r>
    </w:p>
    <w:p w:rsidR="00E60CB4" w:rsidRPr="00E878C7" w:rsidRDefault="00E60CB4" w:rsidP="00E60CB4">
      <w:pPr>
        <w:rPr>
          <w:rFonts w:ascii="Arial" w:hAnsi="Arial" w:cs="Arial"/>
        </w:rPr>
      </w:pPr>
      <w:hyperlink r:id="rId19" w:history="1">
        <w:r w:rsidRPr="007966FE">
          <w:rPr>
            <w:rStyle w:val="Hyperlink"/>
            <w:rFonts w:ascii="Arial" w:hAnsi="Arial" w:cs="Arial"/>
          </w:rPr>
          <w:t>http://innerbody.com</w:t>
        </w:r>
      </w:hyperlink>
      <w:r>
        <w:rPr>
          <w:rFonts w:ascii="Arial" w:hAnsi="Arial" w:cs="Arial"/>
        </w:rPr>
        <w:t xml:space="preserve"> </w:t>
      </w:r>
    </w:p>
    <w:p w:rsidR="002F2E6F" w:rsidRPr="002F2E6F" w:rsidRDefault="002F2E6F" w:rsidP="00C17D86">
      <w:pPr>
        <w:pStyle w:val="Default"/>
        <w:spacing w:after="160" w:line="276" w:lineRule="auto"/>
        <w:jc w:val="both"/>
        <w:rPr>
          <w:rFonts w:ascii="Arial" w:hAnsi="Arial" w:cs="Arial"/>
          <w:color w:val="222222"/>
          <w:sz w:val="22"/>
          <w:shd w:val="clear" w:color="auto" w:fill="FFFFFF"/>
        </w:rPr>
      </w:pPr>
    </w:p>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2F2E6F" w:rsidRDefault="00E60CB4" w:rsidP="00E60CB4">
            <w:pPr>
              <w:pStyle w:val="Default"/>
              <w:spacing w:before="120" w:after="120" w:line="276" w:lineRule="auto"/>
              <w:rPr>
                <w:rFonts w:ascii="Arial" w:hAnsi="Arial" w:cs="Arial"/>
                <w:sz w:val="22"/>
                <w:szCs w:val="22"/>
              </w:rPr>
            </w:pPr>
            <w:r>
              <w:rPr>
                <w:rFonts w:ascii="Arial" w:hAnsi="Arial" w:cs="Arial"/>
                <w:b/>
                <w:bCs/>
                <w:iCs/>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3728720</wp:posOffset>
                      </wp:positionH>
                      <wp:positionV relativeFrom="paragraph">
                        <wp:posOffset>234316</wp:posOffset>
                      </wp:positionV>
                      <wp:extent cx="2714625" cy="1962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14625" cy="1962150"/>
                              </a:xfrm>
                              <a:prstGeom prst="rect">
                                <a:avLst/>
                              </a:prstGeom>
                              <a:solidFill>
                                <a:schemeClr val="bg1"/>
                              </a:solidFill>
                              <a:ln w="6350">
                                <a:solidFill>
                                  <a:schemeClr val="bg1"/>
                                </a:solidFill>
                              </a:ln>
                            </wps:spPr>
                            <wps:txbx>
                              <w:txbxContent>
                                <w:p w:rsidR="00E60CB4" w:rsidRDefault="00E60CB4">
                                  <w:r>
                                    <w:rPr>
                                      <w:noProof/>
                                      <w:lang w:eastAsia="en-GB"/>
                                    </w:rPr>
                                    <w:drawing>
                                      <wp:inline distT="0" distB="0" distL="0" distR="0" wp14:anchorId="787575D0" wp14:editId="1EFDEF48">
                                        <wp:extent cx="2488565" cy="1762125"/>
                                        <wp:effectExtent l="0" t="0" r="6985" b="9525"/>
                                        <wp:docPr id="11" name="Picture 11" descr="The Axial &amp; Appendicular Skeleton - TeachPE.com"/>
                                        <wp:cNvGraphicFramePr/>
                                        <a:graphic xmlns:a="http://schemas.openxmlformats.org/drawingml/2006/main">
                                          <a:graphicData uri="http://schemas.openxmlformats.org/drawingml/2006/picture">
                                            <pic:pic xmlns:pic="http://schemas.openxmlformats.org/drawingml/2006/picture">
                                              <pic:nvPicPr>
                                                <pic:cNvPr id="11" name="Picture 11" descr="The Axial &amp; Appendicular Skeleton - TeachPE.com"/>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8565" cy="1762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6pt;margin-top:18.45pt;width:213.7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" fillcolor="white [3212]" strokecolor="white [3212]" strokeweight=".5pt">
                      <v:textbox>
                        <w:txbxContent>
                          <w:p w:rsidR="00E60CB4" w:rsidRDefault="00E60CB4">
                            <w:r>
                              <w:rPr>
                                <w:noProof/>
                                <w:lang w:eastAsia="en-GB"/>
                              </w:rPr>
                              <w:drawing>
                                <wp:inline distT="0" distB="0" distL="0" distR="0" wp14:anchorId="787575D0" wp14:editId="1EFDEF48">
                                  <wp:extent cx="2488565" cy="1762125"/>
                                  <wp:effectExtent l="0" t="0" r="6985" b="9525"/>
                                  <wp:docPr id="11" name="Picture 11" descr="The Axial &amp; Appendicular Skeleton - TeachPE.com"/>
                                  <wp:cNvGraphicFramePr/>
                                  <a:graphic xmlns:a="http://schemas.openxmlformats.org/drawingml/2006/main">
                                    <a:graphicData uri="http://schemas.openxmlformats.org/drawingml/2006/picture">
                                      <pic:pic xmlns:pic="http://schemas.openxmlformats.org/drawingml/2006/picture">
                                        <pic:nvPicPr>
                                          <pic:cNvPr id="11" name="Picture 11" descr="The Axial &amp; Appendicular Skeleton - TeachPE.com"/>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8565" cy="1762125"/>
                                          </a:xfrm>
                                          <a:prstGeom prst="rect">
                                            <a:avLst/>
                                          </a:prstGeom>
                                          <a:noFill/>
                                          <a:ln>
                                            <a:noFill/>
                                          </a:ln>
                                        </pic:spPr>
                                      </pic:pic>
                                    </a:graphicData>
                                  </a:graphic>
                                </wp:inline>
                              </w:drawing>
                            </w:r>
                          </w:p>
                        </w:txbxContent>
                      </v:textbox>
                    </v:shape>
                  </w:pict>
                </mc:Fallback>
              </mc:AlternateContent>
            </w:r>
            <w:r w:rsidR="002F2E6F" w:rsidRPr="002F2E6F">
              <w:rPr>
                <w:rFonts w:ascii="Arial" w:hAnsi="Arial" w:cs="Arial"/>
                <w:b/>
                <w:bCs/>
                <w:iCs/>
                <w:sz w:val="22"/>
                <w:szCs w:val="22"/>
              </w:rPr>
              <w:t>Task</w:t>
            </w:r>
          </w:p>
          <w:p w:rsidR="00E60CB4" w:rsidRPr="00E878C7" w:rsidRDefault="00E60CB4" w:rsidP="00E60CB4">
            <w:pPr>
              <w:spacing w:after="120"/>
              <w:ind w:right="4681"/>
              <w:rPr>
                <w:rFonts w:ascii="Arial" w:hAnsi="Arial" w:cs="Arial"/>
              </w:rPr>
            </w:pPr>
            <w:r w:rsidRPr="00E878C7">
              <w:rPr>
                <w:rFonts w:ascii="Arial" w:hAnsi="Arial" w:cs="Arial"/>
              </w:rPr>
              <w:t>Using Power</w:t>
            </w:r>
            <w:r w:rsidR="00B92813">
              <w:rPr>
                <w:rFonts w:ascii="Arial" w:hAnsi="Arial" w:cs="Arial"/>
              </w:rPr>
              <w:t>P</w:t>
            </w:r>
            <w:r w:rsidRPr="00E878C7">
              <w:rPr>
                <w:rFonts w:ascii="Arial" w:hAnsi="Arial" w:cs="Arial"/>
              </w:rPr>
              <w:t>oint prepare slides for your discussion with your t</w:t>
            </w:r>
            <w:r>
              <w:rPr>
                <w:rFonts w:ascii="Arial" w:hAnsi="Arial" w:cs="Arial"/>
              </w:rPr>
              <w:t>eache</w:t>
            </w:r>
            <w:r w:rsidRPr="00E878C7">
              <w:rPr>
                <w:rFonts w:ascii="Arial" w:hAnsi="Arial" w:cs="Arial"/>
              </w:rPr>
              <w:t>r:</w:t>
            </w:r>
          </w:p>
          <w:p w:rsidR="00E60CB4" w:rsidRPr="00E60CB4" w:rsidRDefault="00E60CB4" w:rsidP="00E60CB4">
            <w:pPr>
              <w:pStyle w:val="ListParagraph"/>
              <w:numPr>
                <w:ilvl w:val="0"/>
                <w:numId w:val="13"/>
              </w:numPr>
              <w:spacing w:after="120"/>
              <w:ind w:left="442" w:right="4681" w:hanging="357"/>
              <w:contextualSpacing w:val="0"/>
              <w:rPr>
                <w:rFonts w:ascii="Arial" w:hAnsi="Arial" w:cs="Arial"/>
              </w:rPr>
            </w:pPr>
            <w:r w:rsidRPr="00E60CB4">
              <w:rPr>
                <w:rFonts w:ascii="Arial" w:hAnsi="Arial" w:cs="Arial"/>
              </w:rPr>
              <w:t>Find a blank picture of the AXIAL skeleton &amp; label it</w:t>
            </w:r>
          </w:p>
          <w:p w:rsidR="00E60CB4" w:rsidRPr="00E60CB4" w:rsidRDefault="00E60CB4" w:rsidP="00E60CB4">
            <w:pPr>
              <w:pStyle w:val="ListParagraph"/>
              <w:numPr>
                <w:ilvl w:val="0"/>
                <w:numId w:val="13"/>
              </w:numPr>
              <w:spacing w:after="120"/>
              <w:ind w:left="442" w:right="4681" w:hanging="357"/>
              <w:contextualSpacing w:val="0"/>
              <w:rPr>
                <w:rFonts w:ascii="Arial" w:hAnsi="Arial" w:cs="Arial"/>
              </w:rPr>
            </w:pPr>
            <w:r w:rsidRPr="00E60CB4">
              <w:rPr>
                <w:rFonts w:ascii="Arial" w:hAnsi="Arial" w:cs="Arial"/>
              </w:rPr>
              <w:t>Find a blank picture of the APPENDICULAR skeleton &amp; label it</w:t>
            </w:r>
          </w:p>
          <w:p w:rsidR="00E60CB4" w:rsidRDefault="00E60CB4" w:rsidP="00E60CB4">
            <w:pPr>
              <w:spacing w:after="120"/>
              <w:ind w:right="4681"/>
              <w:rPr>
                <w:rFonts w:ascii="Arial" w:hAnsi="Arial" w:cs="Arial"/>
              </w:rPr>
            </w:pPr>
            <w:r w:rsidRPr="00E878C7">
              <w:rPr>
                <w:rFonts w:ascii="Arial" w:hAnsi="Arial" w:cs="Arial"/>
              </w:rPr>
              <w:t xml:space="preserve">For each you will be required to describe: </w:t>
            </w:r>
          </w:p>
          <w:p w:rsidR="00E60CB4" w:rsidRPr="00E60CB4" w:rsidRDefault="00E60CB4" w:rsidP="00B92813">
            <w:pPr>
              <w:pStyle w:val="ListParagraph"/>
              <w:numPr>
                <w:ilvl w:val="0"/>
                <w:numId w:val="15"/>
              </w:numPr>
              <w:spacing w:before="120" w:after="120"/>
              <w:ind w:left="1009" w:right="4683" w:hanging="357"/>
              <w:contextualSpacing w:val="0"/>
              <w:rPr>
                <w:rFonts w:ascii="Arial" w:hAnsi="Arial" w:cs="Arial"/>
              </w:rPr>
            </w:pPr>
            <w:r w:rsidRPr="00E60CB4">
              <w:rPr>
                <w:rFonts w:ascii="Arial" w:hAnsi="Arial" w:cs="Arial"/>
              </w:rPr>
              <w:t>where it is located</w:t>
            </w:r>
          </w:p>
          <w:p w:rsidR="00E60CB4" w:rsidRPr="00E60CB4" w:rsidRDefault="00E60CB4" w:rsidP="00B92813">
            <w:pPr>
              <w:pStyle w:val="ListParagraph"/>
              <w:numPr>
                <w:ilvl w:val="0"/>
                <w:numId w:val="15"/>
              </w:numPr>
              <w:spacing w:after="120"/>
              <w:ind w:left="1009" w:right="4683" w:hanging="357"/>
              <w:contextualSpacing w:val="0"/>
              <w:rPr>
                <w:rFonts w:ascii="Arial" w:hAnsi="Arial" w:cs="Arial"/>
              </w:rPr>
            </w:pPr>
            <w:r w:rsidRPr="00E60CB4">
              <w:rPr>
                <w:rFonts w:ascii="Arial" w:hAnsi="Arial" w:cs="Arial"/>
              </w:rPr>
              <w:t xml:space="preserve">the bones that form that part of </w:t>
            </w:r>
            <w:r w:rsidRPr="00E60CB4">
              <w:rPr>
                <w:rFonts w:ascii="Arial" w:hAnsi="Arial" w:cs="Arial"/>
              </w:rPr>
              <w:t>the skeleton</w:t>
            </w:r>
          </w:p>
          <w:p w:rsidR="00E60CB4" w:rsidRPr="00E60CB4" w:rsidRDefault="00E60CB4" w:rsidP="00B92813">
            <w:pPr>
              <w:pStyle w:val="ListParagraph"/>
              <w:numPr>
                <w:ilvl w:val="0"/>
                <w:numId w:val="15"/>
              </w:numPr>
              <w:spacing w:after="120"/>
              <w:ind w:left="1009" w:right="4683" w:hanging="357"/>
              <w:contextualSpacing w:val="0"/>
              <w:rPr>
                <w:rFonts w:ascii="Arial" w:hAnsi="Arial" w:cs="Arial"/>
              </w:rPr>
            </w:pPr>
            <w:r w:rsidRPr="00E60CB4">
              <w:rPr>
                <w:rFonts w:ascii="Arial" w:hAnsi="Arial" w:cs="Arial"/>
              </w:rPr>
              <w:t xml:space="preserve">what that </w:t>
            </w:r>
            <w:r w:rsidRPr="00E60CB4">
              <w:rPr>
                <w:rFonts w:ascii="Arial" w:hAnsi="Arial" w:cs="Arial"/>
              </w:rPr>
              <w:t>skeleton’s function &amp; role is</w:t>
            </w:r>
          </w:p>
          <w:p w:rsidR="00E60CB4" w:rsidRPr="00E60CB4" w:rsidRDefault="00E60CB4" w:rsidP="00B92813">
            <w:pPr>
              <w:pStyle w:val="ListParagraph"/>
              <w:numPr>
                <w:ilvl w:val="0"/>
                <w:numId w:val="15"/>
              </w:numPr>
              <w:spacing w:after="120"/>
              <w:ind w:left="1009" w:right="4683" w:hanging="357"/>
              <w:contextualSpacing w:val="0"/>
              <w:rPr>
                <w:rFonts w:ascii="Arial" w:hAnsi="Arial" w:cs="Arial"/>
              </w:rPr>
            </w:pPr>
            <w:r w:rsidRPr="00E60CB4">
              <w:rPr>
                <w:rFonts w:ascii="Arial" w:hAnsi="Arial" w:cs="Arial"/>
              </w:rPr>
              <w:t>wh</w:t>
            </w:r>
            <w:r w:rsidRPr="00E60CB4">
              <w:rPr>
                <w:rFonts w:ascii="Arial" w:hAnsi="Arial" w:cs="Arial"/>
              </w:rPr>
              <w:t>at movement it allows</w:t>
            </w:r>
          </w:p>
          <w:p w:rsidR="00E60CB4" w:rsidRPr="00E60CB4" w:rsidRDefault="00E60CB4" w:rsidP="00E60CB4">
            <w:pPr>
              <w:spacing w:after="120"/>
              <w:ind w:right="4681"/>
              <w:rPr>
                <w:rFonts w:ascii="Arial" w:hAnsi="Arial" w:cs="Arial"/>
                <w:i/>
              </w:rPr>
            </w:pPr>
            <w:r w:rsidRPr="00E60CB4">
              <w:rPr>
                <w:rFonts w:ascii="Arial" w:hAnsi="Arial" w:cs="Arial"/>
                <w:i/>
              </w:rPr>
              <w:t>D</w:t>
            </w:r>
            <w:r w:rsidRPr="00E60CB4">
              <w:rPr>
                <w:rFonts w:ascii="Arial" w:hAnsi="Arial" w:cs="Arial"/>
                <w:i/>
              </w:rPr>
              <w:t>o not forget to r</w:t>
            </w:r>
            <w:r>
              <w:rPr>
                <w:rFonts w:ascii="Arial" w:hAnsi="Arial" w:cs="Arial"/>
                <w:i/>
              </w:rPr>
              <w:t>eference your work and pictures</w:t>
            </w:r>
          </w:p>
        </w:tc>
      </w:tr>
    </w:tbl>
    <w:p w:rsidR="002F2E6F" w:rsidRDefault="002F2E6F" w:rsidP="00C17D86">
      <w:pPr>
        <w:pStyle w:val="Default"/>
        <w:spacing w:after="160" w:line="276" w:lineRule="auto"/>
        <w:rPr>
          <w:rFonts w:ascii="Arial" w:hAnsi="Arial" w:cs="Arial"/>
          <w:color w:val="222222"/>
          <w:shd w:val="clear" w:color="auto" w:fill="FFFFFF"/>
        </w:rPr>
      </w:pPr>
    </w:p>
    <w:p w:rsidR="00E60CB4" w:rsidRDefault="00E60CB4">
      <w:r>
        <w:br w:type="page"/>
      </w:r>
    </w:p>
    <w:p w:rsidR="00E60CB4" w:rsidRDefault="00E60CB4"/>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2F2E6F" w:rsidRDefault="00B92813" w:rsidP="00C17D86">
            <w:pPr>
              <w:pStyle w:val="Default"/>
              <w:spacing w:before="120" w:after="160" w:line="276" w:lineRule="auto"/>
              <w:rPr>
                <w:rFonts w:ascii="Arial" w:hAnsi="Arial" w:cs="Arial"/>
                <w:sz w:val="22"/>
                <w:szCs w:val="22"/>
              </w:rPr>
            </w:pPr>
            <w:r>
              <w:rPr>
                <w:rFonts w:ascii="Arial" w:hAnsi="Arial" w:cs="Arial"/>
                <w:b/>
                <w:bCs/>
                <w:iCs/>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4347845</wp:posOffset>
                      </wp:positionH>
                      <wp:positionV relativeFrom="paragraph">
                        <wp:posOffset>140970</wp:posOffset>
                      </wp:positionV>
                      <wp:extent cx="2133600" cy="2486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133600" cy="2486025"/>
                              </a:xfrm>
                              <a:prstGeom prst="rect">
                                <a:avLst/>
                              </a:prstGeom>
                              <a:solidFill>
                                <a:schemeClr val="bg1"/>
                              </a:solidFill>
                              <a:ln w="6350">
                                <a:solidFill>
                                  <a:schemeClr val="bg1"/>
                                </a:solidFill>
                              </a:ln>
                            </wps:spPr>
                            <wps:txbx>
                              <w:txbxContent>
                                <w:p w:rsidR="00B92813" w:rsidRDefault="00B92813">
                                  <w:r>
                                    <w:rPr>
                                      <w:noProof/>
                                      <w:lang w:eastAsia="en-GB"/>
                                    </w:rPr>
                                    <w:drawing>
                                      <wp:inline distT="0" distB="0" distL="0" distR="0" wp14:anchorId="400DD69F" wp14:editId="09C0A851">
                                        <wp:extent cx="1990725" cy="24574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21">
                                                  <a:extLst>
                                                    <a:ext uri="{28A0092B-C50C-407E-A947-70E740481C1C}">
                                                      <a14:useLocalDpi xmlns:a14="http://schemas.microsoft.com/office/drawing/2010/main" val="0"/>
                                                    </a:ext>
                                                  </a:extLst>
                                                </a:blip>
                                                <a:srcRect l="11479" r="19133"/>
                                                <a:stretch/>
                                              </pic:blipFill>
                                              <pic:spPr bwMode="auto">
                                                <a:xfrm>
                                                  <a:off x="0" y="0"/>
                                                  <a:ext cx="1990725" cy="24574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2.35pt;margin-top:11.1pt;width:168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" fillcolor="white [3212]" strokecolor="white [3212]" strokeweight=".5pt">
                      <v:textbox>
                        <w:txbxContent>
                          <w:p w:rsidR="00B92813" w:rsidRDefault="00B92813">
                            <w:r>
                              <w:rPr>
                                <w:noProof/>
                                <w:lang w:eastAsia="en-GB"/>
                              </w:rPr>
                              <w:drawing>
                                <wp:inline distT="0" distB="0" distL="0" distR="0" wp14:anchorId="400DD69F" wp14:editId="09C0A851">
                                  <wp:extent cx="1990725" cy="24574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21">
                                            <a:extLst>
                                              <a:ext uri="{28A0092B-C50C-407E-A947-70E740481C1C}">
                                                <a14:useLocalDpi xmlns:a14="http://schemas.microsoft.com/office/drawing/2010/main" val="0"/>
                                              </a:ext>
                                            </a:extLst>
                                          </a:blip>
                                          <a:srcRect l="11479" r="19133"/>
                                          <a:stretch/>
                                        </pic:blipFill>
                                        <pic:spPr bwMode="auto">
                                          <a:xfrm>
                                            <a:off x="0" y="0"/>
                                            <a:ext cx="1990725" cy="24574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6F" w:rsidRPr="002F2E6F">
              <w:rPr>
                <w:rFonts w:ascii="Arial" w:hAnsi="Arial" w:cs="Arial"/>
                <w:b/>
                <w:bCs/>
                <w:iCs/>
                <w:sz w:val="22"/>
                <w:szCs w:val="22"/>
              </w:rPr>
              <w:t>Task</w:t>
            </w:r>
          </w:p>
          <w:p w:rsidR="00E60CB4" w:rsidRPr="00CE223D" w:rsidRDefault="00E60CB4" w:rsidP="00B92813">
            <w:pPr>
              <w:spacing w:after="120"/>
              <w:ind w:right="3405"/>
              <w:rPr>
                <w:rFonts w:ascii="Arial" w:hAnsi="Arial" w:cs="Arial"/>
              </w:rPr>
            </w:pPr>
            <w:r w:rsidRPr="00CE223D">
              <w:rPr>
                <w:rFonts w:ascii="Arial" w:hAnsi="Arial" w:cs="Arial"/>
              </w:rPr>
              <w:t>Using Power</w:t>
            </w:r>
            <w:r w:rsidR="00B92813">
              <w:rPr>
                <w:rFonts w:ascii="Arial" w:hAnsi="Arial" w:cs="Arial"/>
              </w:rPr>
              <w:t>P</w:t>
            </w:r>
            <w:r w:rsidRPr="00CE223D">
              <w:rPr>
                <w:rFonts w:ascii="Arial" w:hAnsi="Arial" w:cs="Arial"/>
              </w:rPr>
              <w:t xml:space="preserve">oint prepare slides for your discussion on the following: </w:t>
            </w:r>
          </w:p>
          <w:p w:rsidR="00B92813" w:rsidRPr="00B92813" w:rsidRDefault="00E60CB4" w:rsidP="00B92813">
            <w:pPr>
              <w:pStyle w:val="ListParagraph"/>
              <w:numPr>
                <w:ilvl w:val="0"/>
                <w:numId w:val="18"/>
              </w:numPr>
              <w:spacing w:after="120"/>
              <w:ind w:left="447" w:right="4539"/>
              <w:contextualSpacing w:val="0"/>
              <w:rPr>
                <w:rFonts w:ascii="Arial" w:hAnsi="Arial" w:cs="Arial"/>
              </w:rPr>
            </w:pPr>
            <w:r w:rsidRPr="00B92813">
              <w:rPr>
                <w:rFonts w:ascii="Arial" w:hAnsi="Arial" w:cs="Arial"/>
              </w:rPr>
              <w:t xml:space="preserve">The FIVE TYPES of bones: </w:t>
            </w:r>
          </w:p>
          <w:p w:rsidR="00B92813" w:rsidRPr="00B92813" w:rsidRDefault="00E60CB4" w:rsidP="00B92813">
            <w:pPr>
              <w:pStyle w:val="ListParagraph"/>
              <w:numPr>
                <w:ilvl w:val="0"/>
                <w:numId w:val="19"/>
              </w:numPr>
              <w:spacing w:after="120"/>
              <w:ind w:left="1014" w:right="4539"/>
              <w:contextualSpacing w:val="0"/>
              <w:rPr>
                <w:rFonts w:ascii="Arial" w:hAnsi="Arial" w:cs="Arial"/>
              </w:rPr>
            </w:pPr>
            <w:r w:rsidRPr="00B92813">
              <w:rPr>
                <w:rFonts w:ascii="Arial" w:hAnsi="Arial" w:cs="Arial"/>
              </w:rPr>
              <w:t>Long Bones</w:t>
            </w:r>
          </w:p>
          <w:p w:rsidR="00B92813" w:rsidRPr="00B92813" w:rsidRDefault="00E60CB4" w:rsidP="00B92813">
            <w:pPr>
              <w:pStyle w:val="ListParagraph"/>
              <w:numPr>
                <w:ilvl w:val="0"/>
                <w:numId w:val="19"/>
              </w:numPr>
              <w:spacing w:after="120"/>
              <w:ind w:left="1014" w:right="4539"/>
              <w:contextualSpacing w:val="0"/>
              <w:rPr>
                <w:rFonts w:ascii="Arial" w:hAnsi="Arial" w:cs="Arial"/>
              </w:rPr>
            </w:pPr>
            <w:r w:rsidRPr="00B92813">
              <w:rPr>
                <w:rFonts w:ascii="Arial" w:hAnsi="Arial" w:cs="Arial"/>
              </w:rPr>
              <w:t>Short Bones</w:t>
            </w:r>
          </w:p>
          <w:p w:rsidR="00B92813" w:rsidRPr="00B92813" w:rsidRDefault="00E60CB4" w:rsidP="00B92813">
            <w:pPr>
              <w:pStyle w:val="ListParagraph"/>
              <w:numPr>
                <w:ilvl w:val="0"/>
                <w:numId w:val="19"/>
              </w:numPr>
              <w:spacing w:after="120"/>
              <w:ind w:left="1014" w:right="4539"/>
              <w:contextualSpacing w:val="0"/>
              <w:rPr>
                <w:rFonts w:ascii="Arial" w:hAnsi="Arial" w:cs="Arial"/>
              </w:rPr>
            </w:pPr>
            <w:r w:rsidRPr="00B92813">
              <w:rPr>
                <w:rFonts w:ascii="Arial" w:hAnsi="Arial" w:cs="Arial"/>
              </w:rPr>
              <w:t>Irregular Bones</w:t>
            </w:r>
          </w:p>
          <w:p w:rsidR="00B92813" w:rsidRPr="00B92813" w:rsidRDefault="00E60CB4" w:rsidP="00B92813">
            <w:pPr>
              <w:pStyle w:val="ListParagraph"/>
              <w:numPr>
                <w:ilvl w:val="0"/>
                <w:numId w:val="19"/>
              </w:numPr>
              <w:spacing w:after="120"/>
              <w:ind w:left="1014" w:right="4539"/>
              <w:contextualSpacing w:val="0"/>
              <w:rPr>
                <w:rFonts w:ascii="Arial" w:hAnsi="Arial" w:cs="Arial"/>
              </w:rPr>
            </w:pPr>
            <w:r w:rsidRPr="00B92813">
              <w:rPr>
                <w:rFonts w:ascii="Arial" w:hAnsi="Arial" w:cs="Arial"/>
              </w:rPr>
              <w:t xml:space="preserve">Flat Bones </w:t>
            </w:r>
          </w:p>
          <w:p w:rsidR="00E60CB4" w:rsidRDefault="00B92813" w:rsidP="00B92813">
            <w:pPr>
              <w:pStyle w:val="ListParagraph"/>
              <w:numPr>
                <w:ilvl w:val="0"/>
                <w:numId w:val="19"/>
              </w:numPr>
              <w:spacing w:after="120"/>
              <w:ind w:left="1014" w:right="4539"/>
              <w:contextualSpacing w:val="0"/>
              <w:rPr>
                <w:rFonts w:ascii="Arial" w:hAnsi="Arial" w:cs="Arial"/>
              </w:rPr>
            </w:pPr>
            <w:r>
              <w:rPr>
                <w:rFonts w:ascii="Arial" w:hAnsi="Arial" w:cs="Arial"/>
              </w:rPr>
              <w:t>Sesamoid Bones</w:t>
            </w:r>
          </w:p>
          <w:p w:rsidR="002F2E6F" w:rsidRPr="00B92813" w:rsidRDefault="00E60CB4" w:rsidP="00B92813">
            <w:pPr>
              <w:pStyle w:val="ListParagraph"/>
              <w:numPr>
                <w:ilvl w:val="0"/>
                <w:numId w:val="18"/>
              </w:numPr>
              <w:spacing w:after="120"/>
              <w:ind w:left="447" w:right="4539"/>
              <w:contextualSpacing w:val="0"/>
              <w:rPr>
                <w:rFonts w:ascii="Arial" w:hAnsi="Arial" w:cs="Arial"/>
              </w:rPr>
            </w:pPr>
            <w:r w:rsidRPr="00B92813">
              <w:rPr>
                <w:rFonts w:ascii="Arial" w:hAnsi="Arial" w:cs="Arial"/>
              </w:rPr>
              <w:t xml:space="preserve">Have a picture/diagram (of the bone &amp; its structure/make up), </w:t>
            </w:r>
            <w:r w:rsidR="00B92813">
              <w:rPr>
                <w:rFonts w:ascii="Arial" w:hAnsi="Arial" w:cs="Arial"/>
              </w:rPr>
              <w:t>purpose/j</w:t>
            </w:r>
            <w:r w:rsidRPr="00B92813">
              <w:rPr>
                <w:rFonts w:ascii="Arial" w:hAnsi="Arial" w:cs="Arial"/>
              </w:rPr>
              <w:t xml:space="preserve">ob, </w:t>
            </w:r>
            <w:r w:rsidR="00B92813">
              <w:rPr>
                <w:rFonts w:ascii="Arial" w:hAnsi="Arial" w:cs="Arial"/>
              </w:rPr>
              <w:t>e</w:t>
            </w:r>
            <w:r w:rsidRPr="00B92813">
              <w:rPr>
                <w:rFonts w:ascii="Arial" w:hAnsi="Arial" w:cs="Arial"/>
              </w:rPr>
              <w:t>xamples of bones in this category &amp; where these examples are found &amp; why they are placed in this category.</w:t>
            </w:r>
          </w:p>
        </w:tc>
      </w:tr>
    </w:tbl>
    <w:p w:rsidR="002F2E6F" w:rsidRDefault="002F2E6F" w:rsidP="00C17D86">
      <w:pPr>
        <w:pStyle w:val="Default"/>
        <w:spacing w:after="160" w:line="276" w:lineRule="auto"/>
        <w:rPr>
          <w:rFonts w:ascii="Arial" w:hAnsi="Arial" w:cs="Arial"/>
          <w:color w:val="222222"/>
          <w:shd w:val="clear" w:color="auto" w:fill="FFFFFF"/>
        </w:rPr>
      </w:pPr>
      <w:bookmarkStart w:id="1" w:name="_GoBack"/>
      <w:bookmarkEnd w:id="1"/>
    </w:p>
    <w:tbl>
      <w:tblPr>
        <w:tblStyle w:val="TableGrid"/>
        <w:tblW w:w="0" w:type="auto"/>
        <w:tblLook w:val="04A0" w:firstRow="1" w:lastRow="0" w:firstColumn="1" w:lastColumn="0" w:noHBand="0" w:noVBand="1"/>
      </w:tblPr>
      <w:tblGrid>
        <w:gridCol w:w="10456"/>
      </w:tblGrid>
      <w:tr w:rsidR="00B92813" w:rsidTr="00B92813">
        <w:tc>
          <w:tcPr>
            <w:tcW w:w="10456" w:type="dxa"/>
          </w:tcPr>
          <w:p w:rsidR="00B92813" w:rsidRPr="00CE223D" w:rsidRDefault="00B92813" w:rsidP="00B92813">
            <w:pPr>
              <w:spacing w:before="120" w:after="120"/>
              <w:rPr>
                <w:rFonts w:ascii="Arial" w:hAnsi="Arial" w:cs="Arial"/>
                <w:b/>
              </w:rPr>
            </w:pPr>
            <w:r w:rsidRPr="00CE223D">
              <w:rPr>
                <w:rFonts w:ascii="Arial" w:hAnsi="Arial" w:cs="Arial"/>
                <w:b/>
              </w:rPr>
              <w:t xml:space="preserve">Task </w:t>
            </w:r>
            <w:r>
              <w:rPr>
                <w:rFonts w:ascii="Arial" w:hAnsi="Arial" w:cs="Arial"/>
                <w:b/>
              </w:rPr>
              <w:t>3</w:t>
            </w:r>
          </w:p>
          <w:p w:rsidR="00B92813" w:rsidRDefault="00B92813" w:rsidP="00B92813">
            <w:pPr>
              <w:tabs>
                <w:tab w:val="left" w:pos="1087"/>
              </w:tabs>
              <w:spacing w:before="120" w:after="120"/>
              <w:rPr>
                <w:rFonts w:ascii="Arial" w:hAnsi="Arial" w:cs="Arial"/>
              </w:rPr>
            </w:pPr>
            <w:r w:rsidRPr="00CE223D">
              <w:rPr>
                <w:rFonts w:ascii="Arial" w:hAnsi="Arial" w:cs="Arial"/>
              </w:rPr>
              <w:t>Using Power</w:t>
            </w:r>
            <w:r>
              <w:rPr>
                <w:rFonts w:ascii="Arial" w:hAnsi="Arial" w:cs="Arial"/>
              </w:rPr>
              <w:t>P</w:t>
            </w:r>
            <w:r w:rsidRPr="00CE223D">
              <w:rPr>
                <w:rFonts w:ascii="Arial" w:hAnsi="Arial" w:cs="Arial"/>
              </w:rPr>
              <w:t>oint prepare slides for your discussion on the following: Find a blank picture of the skeleton &amp; then identify the following 21 bones on it to include;</w:t>
            </w:r>
          </w:p>
          <w:p w:rsidR="00B92813" w:rsidRPr="00B92813" w:rsidRDefault="00B92813" w:rsidP="00B92813">
            <w:pPr>
              <w:tabs>
                <w:tab w:val="left" w:pos="1087"/>
              </w:tabs>
              <w:spacing w:before="120" w:after="120"/>
              <w:rPr>
                <w:rFonts w:ascii="Arial" w:hAnsi="Arial" w:cs="Arial"/>
                <w:i/>
              </w:rPr>
            </w:pPr>
            <w:r>
              <w:rPr>
                <w:rFonts w:ascii="Arial" w:hAnsi="Arial" w:cs="Arial"/>
                <w:i/>
              </w:rPr>
              <w:t>C</w:t>
            </w:r>
            <w:r w:rsidRPr="00CE223D">
              <w:rPr>
                <w:rFonts w:ascii="Arial" w:hAnsi="Arial" w:cs="Arial"/>
                <w:i/>
              </w:rPr>
              <w:t xml:space="preserve">ranium, clavicle, ribs, sternum, </w:t>
            </w:r>
            <w:proofErr w:type="spellStart"/>
            <w:r w:rsidRPr="00CE223D">
              <w:rPr>
                <w:rFonts w:ascii="Arial" w:hAnsi="Arial" w:cs="Arial"/>
                <w:i/>
              </w:rPr>
              <w:t>humerus</w:t>
            </w:r>
            <w:proofErr w:type="spellEnd"/>
            <w:r w:rsidRPr="00CE223D">
              <w:rPr>
                <w:rFonts w:ascii="Arial" w:hAnsi="Arial" w:cs="Arial"/>
                <w:i/>
              </w:rPr>
              <w:t>,</w:t>
            </w:r>
            <w:r>
              <w:rPr>
                <w:rFonts w:ascii="Arial" w:hAnsi="Arial" w:cs="Arial"/>
                <w:i/>
              </w:rPr>
              <w:t xml:space="preserve"> </w:t>
            </w:r>
            <w:r w:rsidRPr="00CE223D">
              <w:rPr>
                <w:rFonts w:ascii="Arial" w:hAnsi="Arial" w:cs="Arial"/>
                <w:i/>
              </w:rPr>
              <w:t>radius, ulna, scapula, ilium, pubis, ischium, carpals, metacarpals, phalanges x2, femur, patella, tibia, fibula, tarsals, metatarsals</w:t>
            </w:r>
          </w:p>
        </w:tc>
      </w:tr>
    </w:tbl>
    <w:p w:rsidR="002F2E6F" w:rsidRDefault="002F2E6F" w:rsidP="00C17D86">
      <w:pPr>
        <w:pStyle w:val="Default"/>
        <w:spacing w:after="160" w:line="276" w:lineRule="auto"/>
        <w:rPr>
          <w:rFonts w:ascii="Arial" w:hAnsi="Arial" w:cs="Arial"/>
          <w:color w:val="222222"/>
          <w:shd w:val="clear" w:color="auto" w:fill="FFFFFF"/>
        </w:rPr>
      </w:pPr>
    </w:p>
    <w:tbl>
      <w:tblPr>
        <w:tblStyle w:val="TableGrid"/>
        <w:tblW w:w="0" w:type="auto"/>
        <w:tblLook w:val="04A0" w:firstRow="1" w:lastRow="0" w:firstColumn="1" w:lastColumn="0" w:noHBand="0" w:noVBand="1"/>
      </w:tblPr>
      <w:tblGrid>
        <w:gridCol w:w="10456"/>
      </w:tblGrid>
      <w:tr w:rsidR="00B92813" w:rsidTr="00B92813">
        <w:tc>
          <w:tcPr>
            <w:tcW w:w="10456" w:type="dxa"/>
          </w:tcPr>
          <w:p w:rsidR="00B92813" w:rsidRDefault="00B92813" w:rsidP="00B92813">
            <w:pPr>
              <w:spacing w:before="120" w:after="120"/>
              <w:rPr>
                <w:rFonts w:ascii="Arial" w:hAnsi="Arial" w:cs="Arial"/>
                <w:b/>
              </w:rPr>
            </w:pPr>
            <w:r>
              <w:rPr>
                <w:rFonts w:ascii="Arial" w:hAnsi="Arial" w:cs="Arial"/>
                <w:b/>
              </w:rPr>
              <w:t>Task</w:t>
            </w:r>
          </w:p>
          <w:p w:rsidR="00B92813" w:rsidRDefault="00B92813" w:rsidP="00B92813">
            <w:pPr>
              <w:spacing w:before="120" w:after="120"/>
              <w:rPr>
                <w:rFonts w:ascii="Arial" w:hAnsi="Arial" w:cs="Arial"/>
              </w:rPr>
            </w:pPr>
            <w:r w:rsidRPr="00CE223D">
              <w:rPr>
                <w:rFonts w:ascii="Arial" w:hAnsi="Arial" w:cs="Arial"/>
              </w:rPr>
              <w:t>Using Power</w:t>
            </w:r>
            <w:r>
              <w:rPr>
                <w:rFonts w:ascii="Arial" w:hAnsi="Arial" w:cs="Arial"/>
              </w:rPr>
              <w:t>P</w:t>
            </w:r>
            <w:r w:rsidRPr="00CE223D">
              <w:rPr>
                <w:rFonts w:ascii="Arial" w:hAnsi="Arial" w:cs="Arial"/>
              </w:rPr>
              <w:t xml:space="preserve">oint prepare slides for your discussion on the following: </w:t>
            </w:r>
          </w:p>
          <w:p w:rsidR="00B92813" w:rsidRPr="00B92813" w:rsidRDefault="00B92813" w:rsidP="00B92813">
            <w:pPr>
              <w:spacing w:before="120" w:after="120"/>
              <w:rPr>
                <w:rFonts w:ascii="Arial" w:hAnsi="Arial" w:cs="Arial"/>
              </w:rPr>
            </w:pPr>
            <w:r w:rsidRPr="00B92813">
              <w:rPr>
                <w:rFonts w:ascii="Arial" w:hAnsi="Arial" w:cs="Arial"/>
              </w:rPr>
              <w:t xml:space="preserve">Find a blank picture of the Vertebral Column &amp; then identify each of the following regions: cervical, thoracic, and lumbar vertebrae, sacrum, coccyx </w:t>
            </w:r>
          </w:p>
          <w:p w:rsidR="00B92813" w:rsidRDefault="00B92813" w:rsidP="00B92813">
            <w:pPr>
              <w:spacing w:before="120" w:after="120"/>
              <w:rPr>
                <w:rFonts w:ascii="Arial" w:hAnsi="Arial" w:cs="Arial"/>
              </w:rPr>
            </w:pPr>
            <w:r w:rsidRPr="00CE223D">
              <w:rPr>
                <w:rFonts w:ascii="Arial" w:hAnsi="Arial" w:cs="Arial"/>
              </w:rPr>
              <w:t xml:space="preserve">For each region you will need to identify &amp; know: </w:t>
            </w:r>
          </w:p>
          <w:p w:rsidR="00B92813" w:rsidRPr="00B92813" w:rsidRDefault="00B92813" w:rsidP="00B92813">
            <w:pPr>
              <w:pStyle w:val="ListParagraph"/>
              <w:numPr>
                <w:ilvl w:val="0"/>
                <w:numId w:val="21"/>
              </w:numPr>
              <w:spacing w:before="120" w:after="120"/>
              <w:ind w:left="447" w:hanging="357"/>
              <w:contextualSpacing w:val="0"/>
              <w:rPr>
                <w:rFonts w:ascii="Arial" w:hAnsi="Arial" w:cs="Arial"/>
              </w:rPr>
            </w:pPr>
            <w:r w:rsidRPr="00B92813">
              <w:rPr>
                <w:rFonts w:ascii="Arial" w:hAnsi="Arial" w:cs="Arial"/>
              </w:rPr>
              <w:t>how many bones make up that region</w:t>
            </w:r>
          </w:p>
          <w:p w:rsidR="00B92813" w:rsidRPr="00B92813" w:rsidRDefault="00B92813" w:rsidP="00B92813">
            <w:pPr>
              <w:pStyle w:val="ListParagraph"/>
              <w:numPr>
                <w:ilvl w:val="0"/>
                <w:numId w:val="21"/>
              </w:numPr>
              <w:spacing w:before="120" w:after="120"/>
              <w:ind w:left="447" w:hanging="357"/>
              <w:contextualSpacing w:val="0"/>
              <w:rPr>
                <w:rFonts w:ascii="Arial" w:hAnsi="Arial" w:cs="Arial"/>
              </w:rPr>
            </w:pPr>
            <w:r w:rsidRPr="00B92813">
              <w:rPr>
                <w:rFonts w:ascii="Arial" w:hAnsi="Arial" w:cs="Arial"/>
              </w:rPr>
              <w:t>the function</w:t>
            </w:r>
            <w:r w:rsidRPr="00B92813">
              <w:rPr>
                <w:rFonts w:ascii="Arial" w:hAnsi="Arial" w:cs="Arial"/>
              </w:rPr>
              <w:t xml:space="preserve"> of the region</w:t>
            </w:r>
          </w:p>
          <w:p w:rsidR="00B92813" w:rsidRPr="00B92813" w:rsidRDefault="00B92813" w:rsidP="00B92813">
            <w:pPr>
              <w:pStyle w:val="ListParagraph"/>
              <w:numPr>
                <w:ilvl w:val="0"/>
                <w:numId w:val="21"/>
              </w:numPr>
              <w:spacing w:before="120" w:after="120"/>
              <w:ind w:left="447" w:hanging="357"/>
              <w:contextualSpacing w:val="0"/>
              <w:rPr>
                <w:rFonts w:ascii="Arial" w:hAnsi="Arial" w:cs="Arial"/>
              </w:rPr>
            </w:pPr>
            <w:r w:rsidRPr="00B92813">
              <w:rPr>
                <w:rFonts w:ascii="Arial" w:hAnsi="Arial" w:cs="Arial"/>
              </w:rPr>
              <w:t>identify where the Atlas &amp; Axis Bones are in the vertebral column and their function</w:t>
            </w:r>
          </w:p>
        </w:tc>
      </w:tr>
    </w:tbl>
    <w:p w:rsidR="002F2E6F" w:rsidRDefault="002F2E6F" w:rsidP="00C17D86">
      <w:pPr>
        <w:pStyle w:val="Default"/>
        <w:spacing w:after="160" w:line="276" w:lineRule="auto"/>
        <w:rPr>
          <w:rFonts w:ascii="Arial" w:hAnsi="Arial" w:cs="Arial"/>
          <w:color w:val="222222"/>
          <w:shd w:val="clear" w:color="auto" w:fill="FFFFFF"/>
        </w:rPr>
      </w:pPr>
    </w:p>
    <w:tbl>
      <w:tblPr>
        <w:tblStyle w:val="TableGrid"/>
        <w:tblW w:w="0" w:type="auto"/>
        <w:tblLook w:val="04A0" w:firstRow="1" w:lastRow="0" w:firstColumn="1" w:lastColumn="0" w:noHBand="0" w:noVBand="1"/>
      </w:tblPr>
      <w:tblGrid>
        <w:gridCol w:w="10456"/>
      </w:tblGrid>
      <w:tr w:rsidR="00B92813" w:rsidTr="00B92813">
        <w:tc>
          <w:tcPr>
            <w:tcW w:w="10456" w:type="dxa"/>
          </w:tcPr>
          <w:p w:rsidR="00B92813" w:rsidRPr="00CE223D" w:rsidRDefault="00B92813" w:rsidP="00B92813">
            <w:pPr>
              <w:spacing w:before="120" w:after="120"/>
              <w:rPr>
                <w:rFonts w:ascii="Arial" w:hAnsi="Arial" w:cs="Arial"/>
                <w:b/>
              </w:rPr>
            </w:pPr>
            <w:r>
              <w:rPr>
                <w:rFonts w:ascii="Arial" w:hAnsi="Arial" w:cs="Arial"/>
                <w:b/>
              </w:rPr>
              <w:t>Task</w:t>
            </w:r>
          </w:p>
          <w:p w:rsidR="00B92813" w:rsidRDefault="00B92813" w:rsidP="00B92813">
            <w:pPr>
              <w:spacing w:before="120" w:after="120"/>
              <w:rPr>
                <w:rFonts w:ascii="Arial" w:hAnsi="Arial" w:cs="Arial"/>
              </w:rPr>
            </w:pPr>
            <w:r>
              <w:rPr>
                <w:rFonts w:ascii="Arial" w:hAnsi="Arial" w:cs="Arial"/>
              </w:rPr>
              <w:t>Using PowerP</w:t>
            </w:r>
            <w:r w:rsidRPr="00CE223D">
              <w:rPr>
                <w:rFonts w:ascii="Arial" w:hAnsi="Arial" w:cs="Arial"/>
              </w:rPr>
              <w:t xml:space="preserve">oint prepare slides for your discussion on the following: </w:t>
            </w:r>
          </w:p>
          <w:p w:rsidR="00B92813" w:rsidRDefault="00B92813" w:rsidP="00B92813">
            <w:pPr>
              <w:spacing w:before="120" w:after="120"/>
              <w:rPr>
                <w:rFonts w:ascii="Arial" w:hAnsi="Arial" w:cs="Arial"/>
              </w:rPr>
            </w:pPr>
            <w:r w:rsidRPr="00CE223D">
              <w:rPr>
                <w:rFonts w:ascii="Arial" w:hAnsi="Arial" w:cs="Arial"/>
              </w:rPr>
              <w:t>Prepare a slide on each of the FUNCTIONS OF THE SKELETAL SYSTEM which covers the following:</w:t>
            </w:r>
          </w:p>
          <w:p w:rsidR="00B92813" w:rsidRPr="00B92813" w:rsidRDefault="00B92813" w:rsidP="00B92813">
            <w:pPr>
              <w:pStyle w:val="ListParagraph"/>
              <w:numPr>
                <w:ilvl w:val="0"/>
                <w:numId w:val="23"/>
              </w:numPr>
              <w:spacing w:before="120" w:after="120"/>
              <w:ind w:left="447" w:hanging="357"/>
              <w:contextualSpacing w:val="0"/>
              <w:rPr>
                <w:rFonts w:ascii="Arial" w:hAnsi="Arial" w:cs="Arial"/>
              </w:rPr>
            </w:pPr>
            <w:r w:rsidRPr="00B92813">
              <w:rPr>
                <w:rFonts w:ascii="Arial" w:hAnsi="Arial" w:cs="Arial"/>
              </w:rPr>
              <w:t>w</w:t>
            </w:r>
            <w:r w:rsidRPr="00B92813">
              <w:rPr>
                <w:rFonts w:ascii="Arial" w:hAnsi="Arial" w:cs="Arial"/>
              </w:rPr>
              <w:t>hat it is</w:t>
            </w:r>
          </w:p>
          <w:p w:rsidR="00B92813" w:rsidRPr="00B92813" w:rsidRDefault="00B92813" w:rsidP="00B92813">
            <w:pPr>
              <w:pStyle w:val="ListParagraph"/>
              <w:numPr>
                <w:ilvl w:val="0"/>
                <w:numId w:val="23"/>
              </w:numPr>
              <w:spacing w:before="120" w:after="120"/>
              <w:ind w:left="447" w:hanging="357"/>
              <w:contextualSpacing w:val="0"/>
              <w:rPr>
                <w:rFonts w:ascii="Arial" w:hAnsi="Arial" w:cs="Arial"/>
              </w:rPr>
            </w:pPr>
            <w:r w:rsidRPr="00B92813">
              <w:rPr>
                <w:rFonts w:ascii="Arial" w:hAnsi="Arial" w:cs="Arial"/>
              </w:rPr>
              <w:t xml:space="preserve">how the skeleton provides it </w:t>
            </w:r>
            <w:r w:rsidRPr="00B92813">
              <w:rPr>
                <w:rFonts w:ascii="Arial" w:hAnsi="Arial" w:cs="Arial"/>
              </w:rPr>
              <w:t xml:space="preserve"> </w:t>
            </w:r>
          </w:p>
          <w:p w:rsidR="00B92813" w:rsidRPr="00B92813" w:rsidRDefault="00B92813" w:rsidP="00B92813">
            <w:pPr>
              <w:pStyle w:val="ListParagraph"/>
              <w:numPr>
                <w:ilvl w:val="0"/>
                <w:numId w:val="23"/>
              </w:numPr>
              <w:spacing w:before="120" w:after="120"/>
              <w:ind w:left="447" w:hanging="357"/>
              <w:contextualSpacing w:val="0"/>
              <w:rPr>
                <w:rFonts w:ascii="Arial" w:hAnsi="Arial" w:cs="Arial"/>
              </w:rPr>
            </w:pPr>
            <w:r w:rsidRPr="00B92813">
              <w:rPr>
                <w:rFonts w:ascii="Arial" w:hAnsi="Arial" w:cs="Arial"/>
              </w:rPr>
              <w:t>why the function is important/useful</w:t>
            </w:r>
          </w:p>
          <w:p w:rsidR="00B92813" w:rsidRPr="00B92813" w:rsidRDefault="00B92813" w:rsidP="00B92813">
            <w:pPr>
              <w:spacing w:before="120" w:after="120"/>
              <w:rPr>
                <w:rFonts w:ascii="Arial" w:hAnsi="Arial" w:cs="Arial"/>
              </w:rPr>
            </w:pPr>
            <w:r w:rsidRPr="00CE223D">
              <w:rPr>
                <w:rFonts w:ascii="Arial" w:hAnsi="Arial" w:cs="Arial"/>
                <w:b/>
              </w:rPr>
              <w:t>THE FUNCTIONS</w:t>
            </w:r>
            <w:r w:rsidRPr="00CE223D">
              <w:rPr>
                <w:rFonts w:ascii="Arial" w:hAnsi="Arial" w:cs="Arial"/>
              </w:rPr>
              <w:t>: support; protection; attachment for skeletal muscle; source of blood cell production; store of minerals</w:t>
            </w:r>
          </w:p>
        </w:tc>
      </w:tr>
    </w:tbl>
    <w:p w:rsidR="007F4093" w:rsidRPr="007F4093" w:rsidRDefault="007F4093" w:rsidP="00C17D86">
      <w:pPr>
        <w:spacing w:after="0" w:line="276" w:lineRule="auto"/>
        <w:rPr>
          <w:rFonts w:ascii="Arial" w:hAnsi="Arial" w:cs="Arial"/>
        </w:rPr>
      </w:pPr>
    </w:p>
    <w:sectPr w:rsidR="007F4093" w:rsidRPr="007F4093" w:rsidSect="007F4093">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B34E29">
      <w:fldChar w:fldCharType="begin"/>
    </w:r>
    <w:r w:rsidR="00B34E29">
      <w:instrText xml:space="preserve"> INCLUDEPICTURE  "https://lh3.googleusercontent.com/proxy/j7cLXlroShWsNLF97_HV_J9vmOUoEtRFvzUjjLB5-E2D3yGR6qZJK7Q7NOaJha8m_47TaaCu3yMSMTU3kW_qWpIBtH-vqzQ" \* MERGEFORMATINET </w:instrText>
    </w:r>
    <w:r w:rsidR="00B34E29">
      <w:fldChar w:fldCharType="separate"/>
    </w:r>
    <w:r w:rsidR="00B92813">
      <w:fldChar w:fldCharType="begin"/>
    </w:r>
    <w:r w:rsidR="00B92813">
      <w:instrText xml:space="preserve"> </w:instrText>
    </w:r>
    <w:r w:rsidR="00B92813">
      <w:instrText>INCLUDEPICTURE  "https://lh3.googleusercontent.com/proxy/j7cLXlroShWsNLF97_HV_J9vmOUoEtRFvzUjjLB5-E2D3yGR6qZJK7Q7NOaJha8m_47T</w:instrText>
    </w:r>
    <w:r w:rsidR="00B92813">
      <w:instrText>aaCu3yMSMTU3kW_qWpIBtH-vqzQ" \* MERGEFORMATINET</w:instrText>
    </w:r>
    <w:r w:rsidR="00B92813">
      <w:instrText xml:space="preserve"> </w:instrText>
    </w:r>
    <w:r w:rsidR="00B92813">
      <w:fldChar w:fldCharType="separate"/>
    </w:r>
    <w:r w:rsidR="00B928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208.5pt;height:39pt">
          <v:imagedata r:id="rId1" r:href="rId2"/>
        </v:shape>
      </w:pict>
    </w:r>
    <w:r w:rsidR="00B92813">
      <w:fldChar w:fldCharType="end"/>
    </w:r>
    <w:r w:rsidR="00B34E29">
      <w:fldChar w:fldCharType="end"/>
    </w:r>
    <w:r w:rsidR="00C17D86">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142B644C"/>
    <w:multiLevelType w:val="hybridMultilevel"/>
    <w:tmpl w:val="044C4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C1E1D"/>
    <w:multiLevelType w:val="hybridMultilevel"/>
    <w:tmpl w:val="C5B8B09C"/>
    <w:lvl w:ilvl="0" w:tplc="5DB4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E647E"/>
    <w:multiLevelType w:val="hybridMultilevel"/>
    <w:tmpl w:val="3574E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7254D"/>
    <w:multiLevelType w:val="hybridMultilevel"/>
    <w:tmpl w:val="5372D6EE"/>
    <w:lvl w:ilvl="0" w:tplc="22208A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4"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E412C"/>
    <w:multiLevelType w:val="hybridMultilevel"/>
    <w:tmpl w:val="FD5E9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42200"/>
    <w:multiLevelType w:val="hybridMultilevel"/>
    <w:tmpl w:val="0A303B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D6590"/>
    <w:multiLevelType w:val="hybridMultilevel"/>
    <w:tmpl w:val="47865D26"/>
    <w:lvl w:ilvl="0" w:tplc="5DB4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F1770"/>
    <w:multiLevelType w:val="hybridMultilevel"/>
    <w:tmpl w:val="90A6C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E6C6F"/>
    <w:multiLevelType w:val="hybridMultilevel"/>
    <w:tmpl w:val="5A165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C4EEA"/>
    <w:multiLevelType w:val="hybridMultilevel"/>
    <w:tmpl w:val="87681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56630"/>
    <w:multiLevelType w:val="hybridMultilevel"/>
    <w:tmpl w:val="AB52E3C4"/>
    <w:lvl w:ilvl="0" w:tplc="CA0CB73A">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13"/>
  </w:num>
  <w:num w:numId="9">
    <w:abstractNumId w:val="7"/>
  </w:num>
  <w:num w:numId="10">
    <w:abstractNumId w:val="1"/>
  </w:num>
  <w:num w:numId="11">
    <w:abstractNumId w:val="16"/>
  </w:num>
  <w:num w:numId="12">
    <w:abstractNumId w:val="14"/>
  </w:num>
  <w:num w:numId="13">
    <w:abstractNumId w:val="20"/>
  </w:num>
  <w:num w:numId="14">
    <w:abstractNumId w:val="11"/>
  </w:num>
  <w:num w:numId="15">
    <w:abstractNumId w:val="17"/>
  </w:num>
  <w:num w:numId="16">
    <w:abstractNumId w:val="18"/>
  </w:num>
  <w:num w:numId="17">
    <w:abstractNumId w:val="10"/>
  </w:num>
  <w:num w:numId="18">
    <w:abstractNumId w:val="21"/>
  </w:num>
  <w:num w:numId="19">
    <w:abstractNumId w:val="9"/>
  </w:num>
  <w:num w:numId="20">
    <w:abstractNumId w:val="22"/>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2A2747"/>
    <w:rsid w:val="002F2E6F"/>
    <w:rsid w:val="00504D5C"/>
    <w:rsid w:val="007F4093"/>
    <w:rsid w:val="00AE3146"/>
    <w:rsid w:val="00B34E29"/>
    <w:rsid w:val="00B801BA"/>
    <w:rsid w:val="00B92813"/>
    <w:rsid w:val="00C17D86"/>
    <w:rsid w:val="00C83E0D"/>
    <w:rsid w:val="00E60CB4"/>
    <w:rsid w:val="00EF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CB9A9A3"/>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E60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gov.uk" TargetMode="External"/><Relationship Id="rId13" Type="http://schemas.openxmlformats.org/officeDocument/2006/relationships/hyperlink" Target="http://wwwgeocities.com/lazaridous/" TargetMode="External"/><Relationship Id="rId18" Type="http://schemas.openxmlformats.org/officeDocument/2006/relationships/hyperlink" Target="http://www.brianmac.co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olympics.org.uk/" TargetMode="External"/><Relationship Id="rId12" Type="http://schemas.openxmlformats.org/officeDocument/2006/relationships/hyperlink" Target="http://www.pponline.co.uk" TargetMode="External"/><Relationship Id="rId17" Type="http://schemas.openxmlformats.org/officeDocument/2006/relationships/hyperlink" Target="http://www.ncbi.nlm.nih.gov/entrez/query.fcgi" TargetMode="External"/><Relationship Id="rId2" Type="http://schemas.openxmlformats.org/officeDocument/2006/relationships/styles" Target="styles.xml"/><Relationship Id="rId16" Type="http://schemas.openxmlformats.org/officeDocument/2006/relationships/hyperlink" Target="http://www.physsportsmed.com/"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erbody.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ksport.gov.uk" TargetMode="External"/><Relationship Id="rId23" Type="http://schemas.openxmlformats.org/officeDocument/2006/relationships/fontTable" Target="fontTable.xml"/><Relationship Id="rId10" Type="http://schemas.openxmlformats.org/officeDocument/2006/relationships/hyperlink" Target="http://www.sportengland.org" TargetMode="External"/><Relationship Id="rId19" Type="http://schemas.openxmlformats.org/officeDocument/2006/relationships/hyperlink" Target="http://innerbody.com" TargetMode="External"/><Relationship Id="rId4" Type="http://schemas.openxmlformats.org/officeDocument/2006/relationships/webSettings" Target="webSettings.xml"/><Relationship Id="rId9" Type="http://schemas.openxmlformats.org/officeDocument/2006/relationships/hyperlink" Target="http://www.sportscoachuk.org.uk" TargetMode="External"/><Relationship Id="rId14" Type="http://schemas.openxmlformats.org/officeDocument/2006/relationships/hyperlink" Target="http://www.brianmac.demon.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47C2B839</Template>
  <TotalTime>42</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3</cp:revision>
  <dcterms:created xsi:type="dcterms:W3CDTF">2020-04-03T08:06:00Z</dcterms:created>
  <dcterms:modified xsi:type="dcterms:W3CDTF">2020-04-03T08:50:00Z</dcterms:modified>
</cp:coreProperties>
</file>